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7E76" w:rsidRPr="00887E76" w:rsidRDefault="00887E76" w:rsidP="00887E76">
      <w:pPr>
        <w:spacing w:beforeLines="50" w:before="180" w:line="520" w:lineRule="exact"/>
        <w:jc w:val="left"/>
        <w:rPr>
          <w:rFonts w:eastAsia="標楷體" w:hAnsi="標楷體"/>
          <w:b/>
          <w:color w:val="000000"/>
          <w:sz w:val="32"/>
          <w:szCs w:val="32"/>
          <w:lang w:eastAsia="zh-TW"/>
        </w:rPr>
      </w:pPr>
      <w:r>
        <w:rPr>
          <w:rFonts w:ascii="標楷體" w:eastAsia="標楷體" w:hAnsi="標楷體" w:hint="eastAsia"/>
          <w:b/>
          <w:color w:val="000000"/>
          <w:sz w:val="32"/>
          <w:szCs w:val="32"/>
          <w:lang w:eastAsia="zh-TW"/>
        </w:rPr>
        <w:t>【</w:t>
      </w:r>
      <w:r w:rsidRPr="00887E76">
        <w:rPr>
          <w:rFonts w:eastAsia="標楷體" w:hAnsi="標楷體" w:hint="eastAsia"/>
          <w:b/>
          <w:color w:val="000000"/>
          <w:sz w:val="32"/>
          <w:szCs w:val="32"/>
          <w:lang w:eastAsia="zh-TW"/>
        </w:rPr>
        <w:t>附件一</w:t>
      </w:r>
      <w:r>
        <w:rPr>
          <w:rFonts w:ascii="標楷體" w:eastAsia="標楷體" w:hAnsi="標楷體" w:hint="eastAsia"/>
          <w:b/>
          <w:color w:val="000000"/>
          <w:sz w:val="32"/>
          <w:szCs w:val="32"/>
          <w:lang w:eastAsia="zh-TW"/>
        </w:rPr>
        <w:t>】</w:t>
      </w:r>
    </w:p>
    <w:p w:rsidR="007548F0" w:rsidRPr="005F0639" w:rsidRDefault="007548F0" w:rsidP="00843EC8">
      <w:pPr>
        <w:spacing w:beforeLines="50" w:before="180" w:line="500" w:lineRule="exact"/>
        <w:jc w:val="center"/>
        <w:rPr>
          <w:rFonts w:ascii="標楷體" w:eastAsia="標楷體" w:hAnsi="標楷體"/>
          <w:b/>
          <w:sz w:val="40"/>
          <w:szCs w:val="40"/>
          <w:lang w:eastAsia="zh-TW"/>
        </w:rPr>
      </w:pPr>
      <w:r>
        <w:rPr>
          <w:rFonts w:ascii="標楷體" w:eastAsia="標楷體" w:hAnsi="標楷體" w:hint="eastAsia"/>
          <w:b/>
          <w:sz w:val="40"/>
          <w:szCs w:val="40"/>
          <w:lang w:eastAsia="zh-TW"/>
        </w:rPr>
        <w:t>第十</w:t>
      </w:r>
      <w:r w:rsidR="00843EC8">
        <w:rPr>
          <w:rFonts w:ascii="標楷體" w:eastAsia="標楷體" w:hAnsi="標楷體" w:hint="eastAsia"/>
          <w:b/>
          <w:sz w:val="40"/>
          <w:szCs w:val="40"/>
          <w:lang w:eastAsia="zh-TW"/>
        </w:rPr>
        <w:t>二</w:t>
      </w:r>
      <w:r w:rsidRPr="005F0639">
        <w:rPr>
          <w:rFonts w:ascii="標楷體" w:eastAsia="標楷體" w:hAnsi="標楷體" w:hint="eastAsia"/>
          <w:b/>
          <w:sz w:val="40"/>
          <w:szCs w:val="40"/>
          <w:lang w:eastAsia="zh-TW"/>
        </w:rPr>
        <w:t>屆海峽兩岸</w:t>
      </w:r>
      <w:r w:rsidR="00843EC8">
        <w:rPr>
          <w:rFonts w:ascii="標楷體" w:eastAsia="標楷體" w:hAnsi="標楷體" w:hint="eastAsia"/>
          <w:b/>
          <w:sz w:val="40"/>
          <w:szCs w:val="40"/>
          <w:lang w:eastAsia="zh-TW"/>
        </w:rPr>
        <w:t>(台粵)</w:t>
      </w:r>
      <w:r w:rsidRPr="005F0639">
        <w:rPr>
          <w:rFonts w:ascii="標楷體" w:eastAsia="標楷體" w:hAnsi="標楷體" w:hint="eastAsia"/>
          <w:b/>
          <w:sz w:val="40"/>
          <w:szCs w:val="40"/>
          <w:lang w:eastAsia="zh-TW"/>
        </w:rPr>
        <w:t>高等教育論壇</w:t>
      </w:r>
    </w:p>
    <w:p w:rsidR="007548F0" w:rsidRDefault="007548F0" w:rsidP="00843EC8">
      <w:pPr>
        <w:spacing w:beforeLines="50" w:before="180" w:line="520" w:lineRule="exact"/>
        <w:jc w:val="center"/>
        <w:rPr>
          <w:rFonts w:eastAsia="標楷體" w:hAnsi="標楷體"/>
          <w:b/>
          <w:color w:val="000000"/>
          <w:sz w:val="32"/>
          <w:szCs w:val="32"/>
          <w:lang w:eastAsia="zh-TW"/>
        </w:rPr>
      </w:pPr>
      <w:r w:rsidRPr="00843EC8">
        <w:rPr>
          <w:rFonts w:eastAsia="標楷體" w:hAnsi="標楷體" w:hint="eastAsia"/>
          <w:b/>
          <w:color w:val="000000"/>
          <w:sz w:val="32"/>
          <w:szCs w:val="32"/>
          <w:lang w:eastAsia="zh-TW"/>
        </w:rPr>
        <w:t>－</w:t>
      </w:r>
      <w:r w:rsidR="00843EC8" w:rsidRPr="00843EC8">
        <w:rPr>
          <w:rFonts w:ascii="標楷體" w:eastAsia="標楷體" w:hAnsi="標楷體" w:hint="eastAsia"/>
          <w:b/>
          <w:sz w:val="32"/>
          <w:szCs w:val="32"/>
          <w:lang w:eastAsia="zh-TW"/>
        </w:rPr>
        <w:t>培養創新人才，引領國際創新力</w:t>
      </w:r>
      <w:r w:rsidR="00843EC8" w:rsidRPr="00843EC8">
        <w:rPr>
          <w:rFonts w:eastAsia="標楷體" w:hAnsi="標楷體" w:hint="eastAsia"/>
          <w:b/>
          <w:color w:val="000000"/>
          <w:sz w:val="32"/>
          <w:szCs w:val="32"/>
          <w:lang w:eastAsia="zh-TW"/>
        </w:rPr>
        <w:t>－</w:t>
      </w:r>
    </w:p>
    <w:p w:rsidR="00887E76" w:rsidRPr="00843EC8" w:rsidRDefault="00887E76" w:rsidP="00843EC8">
      <w:pPr>
        <w:spacing w:beforeLines="50" w:before="180" w:line="520" w:lineRule="exact"/>
        <w:jc w:val="center"/>
        <w:rPr>
          <w:rFonts w:ascii="標楷體" w:eastAsia="標楷體" w:hAnsi="標楷體"/>
          <w:b/>
          <w:sz w:val="32"/>
          <w:szCs w:val="32"/>
          <w:lang w:eastAsia="zh-TW"/>
        </w:rPr>
      </w:pPr>
      <w:r>
        <w:rPr>
          <w:rFonts w:eastAsia="標楷體" w:hAnsi="標楷體" w:hint="eastAsia"/>
          <w:b/>
          <w:color w:val="000000"/>
          <w:sz w:val="32"/>
          <w:szCs w:val="32"/>
          <w:lang w:eastAsia="zh-TW"/>
        </w:rPr>
        <w:t>計畫書</w:t>
      </w:r>
    </w:p>
    <w:p w:rsidR="007548F0" w:rsidRPr="000A7F47" w:rsidRDefault="007548F0" w:rsidP="00843EC8">
      <w:pPr>
        <w:pStyle w:val="a7"/>
        <w:spacing w:beforeLines="100" w:before="360" w:afterLines="100" w:after="360" w:line="480" w:lineRule="exact"/>
        <w:ind w:leftChars="0" w:left="0"/>
        <w:rPr>
          <w:rFonts w:ascii="標楷體" w:eastAsia="標楷體" w:hAnsi="標楷體"/>
          <w:b/>
          <w:sz w:val="28"/>
          <w:szCs w:val="28"/>
          <w:lang w:eastAsia="zh-TW"/>
        </w:rPr>
      </w:pPr>
      <w:r w:rsidRPr="000A7F47">
        <w:rPr>
          <w:rFonts w:ascii="標楷體" w:eastAsia="標楷體" w:hAnsi="標楷體" w:hint="eastAsia"/>
          <w:b/>
          <w:bCs/>
          <w:sz w:val="28"/>
          <w:szCs w:val="28"/>
          <w:lang w:eastAsia="zh-TW"/>
        </w:rPr>
        <w:t>壹、論壇宗旨</w:t>
      </w:r>
    </w:p>
    <w:p w:rsidR="00843EC8" w:rsidRPr="000A7F47" w:rsidRDefault="00843EC8" w:rsidP="000A7F47">
      <w:pPr>
        <w:snapToGrid w:val="0"/>
        <w:spacing w:line="520" w:lineRule="exact"/>
        <w:ind w:firstLineChars="200" w:firstLine="560"/>
        <w:rPr>
          <w:rFonts w:ascii="標楷體" w:eastAsia="標楷體" w:hAnsi="標楷體"/>
          <w:sz w:val="28"/>
          <w:szCs w:val="28"/>
          <w:lang w:eastAsia="zh-TW"/>
        </w:rPr>
      </w:pPr>
      <w:r w:rsidRPr="000A7F47">
        <w:rPr>
          <w:rFonts w:ascii="標楷體" w:eastAsia="標楷體" w:hAnsi="標楷體" w:hint="eastAsia"/>
          <w:sz w:val="28"/>
          <w:szCs w:val="28"/>
          <w:lang w:eastAsia="zh-TW"/>
        </w:rPr>
        <w:t>海峽兩岸</w:t>
      </w:r>
      <w:r w:rsidRPr="000A7F47">
        <w:rPr>
          <w:rFonts w:ascii="標楷體" w:eastAsia="標楷體" w:hAnsi="標楷體"/>
          <w:sz w:val="28"/>
          <w:szCs w:val="28"/>
          <w:lang w:eastAsia="zh-TW"/>
        </w:rPr>
        <w:t>(</w:t>
      </w:r>
      <w:r w:rsidRPr="000A7F47">
        <w:rPr>
          <w:rFonts w:ascii="標楷體" w:eastAsia="標楷體" w:hAnsi="標楷體" w:hint="eastAsia"/>
          <w:sz w:val="28"/>
          <w:szCs w:val="28"/>
          <w:lang w:eastAsia="zh-TW"/>
        </w:rPr>
        <w:t>粵台</w:t>
      </w:r>
      <w:r w:rsidRPr="000A7F47">
        <w:rPr>
          <w:rFonts w:ascii="標楷體" w:eastAsia="標楷體" w:hAnsi="標楷體"/>
          <w:sz w:val="28"/>
          <w:szCs w:val="28"/>
          <w:lang w:eastAsia="zh-TW"/>
        </w:rPr>
        <w:t>)</w:t>
      </w:r>
      <w:r w:rsidRPr="000A7F47">
        <w:rPr>
          <w:rFonts w:ascii="標楷體" w:eastAsia="標楷體" w:hAnsi="標楷體" w:hint="eastAsia"/>
          <w:sz w:val="28"/>
          <w:szCs w:val="28"/>
          <w:lang w:eastAsia="zh-TW"/>
        </w:rPr>
        <w:t>高等教育論壇已經成功舉辦十一屆。在</w:t>
      </w:r>
      <w:r w:rsidRPr="000A7F47">
        <w:rPr>
          <w:rFonts w:ascii="標楷體" w:eastAsia="標楷體" w:hAnsi="標楷體"/>
          <w:sz w:val="28"/>
          <w:szCs w:val="28"/>
          <w:lang w:eastAsia="zh-TW"/>
        </w:rPr>
        <w:t>2013</w:t>
      </w:r>
      <w:r w:rsidRPr="000A7F47">
        <w:rPr>
          <w:rFonts w:ascii="標楷體" w:eastAsia="標楷體" w:hAnsi="標楷體" w:hint="eastAsia"/>
          <w:sz w:val="28"/>
          <w:szCs w:val="28"/>
          <w:lang w:eastAsia="zh-TW"/>
        </w:rPr>
        <w:t>年第八屆高等教育論壇，受省教育廳委託，廣東省高等教育學會與東莞台商育苗教育基金會簽署《粵台職業教育合作聯盟合作備忘錄》，促成了粵台雙方上百所大專院校簽訂交流合作協定；在</w:t>
      </w:r>
      <w:r w:rsidRPr="000A7F47">
        <w:rPr>
          <w:rFonts w:ascii="標楷體" w:eastAsia="標楷體" w:hAnsi="標楷體"/>
          <w:sz w:val="28"/>
          <w:szCs w:val="28"/>
          <w:lang w:eastAsia="zh-TW"/>
        </w:rPr>
        <w:t>2015</w:t>
      </w:r>
      <w:r w:rsidRPr="000A7F47">
        <w:rPr>
          <w:rFonts w:ascii="標楷體" w:eastAsia="標楷體" w:hAnsi="標楷體" w:hint="eastAsia"/>
          <w:sz w:val="28"/>
          <w:szCs w:val="28"/>
          <w:lang w:eastAsia="zh-TW"/>
        </w:rPr>
        <w:t>年第十屆論壇上，育苗基金會與東莞理工學院合作成立粵台產業科技學院，成為粵台合作辦學的標誌性成果；在</w:t>
      </w:r>
      <w:r w:rsidRPr="000A7F47">
        <w:rPr>
          <w:rFonts w:ascii="標楷體" w:eastAsia="標楷體" w:hAnsi="標楷體"/>
          <w:sz w:val="28"/>
          <w:szCs w:val="28"/>
          <w:lang w:eastAsia="zh-TW"/>
        </w:rPr>
        <w:t>2016</w:t>
      </w:r>
      <w:r w:rsidRPr="000A7F47">
        <w:rPr>
          <w:rFonts w:ascii="標楷體" w:eastAsia="標楷體" w:hAnsi="標楷體" w:hint="eastAsia"/>
          <w:sz w:val="28"/>
          <w:szCs w:val="28"/>
          <w:lang w:eastAsia="zh-TW"/>
        </w:rPr>
        <w:t>年第十一屆論壇上正式成立“粵台校企合作聯盟”，為兩岸導入國際優質及產業需求人才培養體系、課程體系、技能鑒定與競賽體系，促進創新創業人才的培育創造了機會。</w:t>
      </w:r>
    </w:p>
    <w:p w:rsidR="007548F0" w:rsidRPr="000A7F47" w:rsidRDefault="00843EC8" w:rsidP="000A7F47">
      <w:pPr>
        <w:snapToGrid w:val="0"/>
        <w:spacing w:line="480" w:lineRule="exact"/>
        <w:ind w:firstLineChars="200" w:firstLine="560"/>
        <w:rPr>
          <w:rFonts w:ascii="標楷體" w:eastAsia="標楷體" w:hAnsi="標楷體"/>
          <w:sz w:val="28"/>
          <w:szCs w:val="28"/>
          <w:lang w:eastAsia="zh-TW"/>
        </w:rPr>
      </w:pPr>
      <w:r w:rsidRPr="000A7F47">
        <w:rPr>
          <w:rFonts w:ascii="標楷體" w:eastAsia="標楷體" w:hAnsi="標楷體" w:hint="eastAsia"/>
          <w:sz w:val="28"/>
          <w:szCs w:val="28"/>
          <w:lang w:eastAsia="zh-TW"/>
        </w:rPr>
        <w:t>根據雙方商定，第十二屆高等教育論壇定於</w:t>
      </w:r>
      <w:r w:rsidRPr="000A7F47">
        <w:rPr>
          <w:rFonts w:ascii="標楷體" w:eastAsia="標楷體" w:hAnsi="標楷體"/>
          <w:sz w:val="28"/>
          <w:szCs w:val="28"/>
          <w:lang w:eastAsia="zh-TW"/>
        </w:rPr>
        <w:t>2017</w:t>
      </w:r>
      <w:r w:rsidRPr="000A7F47">
        <w:rPr>
          <w:rFonts w:ascii="標楷體" w:eastAsia="標楷體" w:hAnsi="標楷體" w:hint="eastAsia"/>
          <w:sz w:val="28"/>
          <w:szCs w:val="28"/>
          <w:lang w:eastAsia="zh-TW"/>
        </w:rPr>
        <w:t>年</w:t>
      </w:r>
      <w:r w:rsidRPr="000A7F47">
        <w:rPr>
          <w:rFonts w:ascii="標楷體" w:eastAsia="標楷體" w:hAnsi="標楷體"/>
          <w:sz w:val="28"/>
          <w:szCs w:val="28"/>
          <w:lang w:eastAsia="zh-TW"/>
        </w:rPr>
        <w:t>5</w:t>
      </w:r>
      <w:r w:rsidRPr="000A7F47">
        <w:rPr>
          <w:rFonts w:ascii="標楷體" w:eastAsia="標楷體" w:hAnsi="標楷體" w:hint="eastAsia"/>
          <w:sz w:val="28"/>
          <w:szCs w:val="28"/>
          <w:lang w:eastAsia="zh-TW"/>
        </w:rPr>
        <w:t>月在電子科技大學中山學院舉行，為落實校企合作聯盟成立宗旨和交流合作思路，主辦單位將邀請國際專業能力認證組織“美國</w:t>
      </w:r>
      <w:r w:rsidRPr="000A7F47">
        <w:rPr>
          <w:rFonts w:ascii="標楷體" w:eastAsia="標楷體" w:hAnsi="標楷體"/>
          <w:sz w:val="28"/>
          <w:szCs w:val="28"/>
          <w:lang w:eastAsia="zh-TW"/>
        </w:rPr>
        <w:t xml:space="preserve"> GLAD </w:t>
      </w:r>
      <w:r w:rsidRPr="000A7F47">
        <w:rPr>
          <w:rFonts w:ascii="標楷體" w:eastAsia="標楷體" w:hAnsi="標楷體" w:hint="eastAsia"/>
          <w:sz w:val="28"/>
          <w:szCs w:val="28"/>
          <w:lang w:eastAsia="zh-TW"/>
        </w:rPr>
        <w:t>全球學習與測評發展管理中心”、臺灣師範大學技術與職業教育研究中心、臺灣嵌入式暨單晶片系統發展協會，協助辦理論壇前期的種子師資培訓與種子師資技能邀請賽活動。論壇除了研討會之外，</w:t>
      </w:r>
      <w:r w:rsidR="007F2735">
        <w:rPr>
          <w:rFonts w:ascii="標楷體" w:eastAsia="標楷體" w:hAnsi="標楷體" w:hint="eastAsia"/>
          <w:sz w:val="28"/>
          <w:szCs w:val="28"/>
          <w:lang w:eastAsia="zh-TW"/>
        </w:rPr>
        <w:t>本會特別安排台粵雙方高校，針對陸生赴台「專升本」的搭橋會、合作簽約等活動</w:t>
      </w:r>
      <w:r w:rsidRPr="000A7F47">
        <w:rPr>
          <w:rFonts w:ascii="標楷體" w:eastAsia="標楷體" w:hAnsi="標楷體" w:hint="eastAsia"/>
          <w:sz w:val="28"/>
          <w:szCs w:val="28"/>
          <w:lang w:eastAsia="zh-TW"/>
        </w:rPr>
        <w:t>。</w:t>
      </w:r>
    </w:p>
    <w:p w:rsidR="007548F0" w:rsidRPr="000A7F47" w:rsidRDefault="00AF53CB" w:rsidP="00843EC8">
      <w:pPr>
        <w:pStyle w:val="a7"/>
        <w:snapToGrid w:val="0"/>
        <w:spacing w:line="480" w:lineRule="exact"/>
        <w:ind w:leftChars="0" w:left="0"/>
        <w:rPr>
          <w:rFonts w:ascii="標楷體" w:eastAsia="標楷體" w:hAnsi="標楷體"/>
          <w:b/>
          <w:bCs/>
          <w:sz w:val="28"/>
          <w:szCs w:val="28"/>
          <w:lang w:eastAsia="zh-TW"/>
        </w:rPr>
      </w:pPr>
      <w:r>
        <w:rPr>
          <w:rFonts w:ascii="標楷體" w:eastAsia="標楷體" w:hAnsi="標楷體"/>
          <w:b/>
          <w:bCs/>
          <w:sz w:val="28"/>
          <w:szCs w:val="28"/>
          <w:lang w:eastAsia="zh-TW"/>
        </w:rPr>
        <w:br w:type="page"/>
      </w:r>
      <w:r w:rsidR="00843EC8" w:rsidRPr="000A7F47">
        <w:rPr>
          <w:rFonts w:ascii="標楷體" w:eastAsia="標楷體" w:hAnsi="標楷體" w:hint="eastAsia"/>
          <w:b/>
          <w:bCs/>
          <w:sz w:val="28"/>
          <w:szCs w:val="28"/>
          <w:lang w:eastAsia="zh-TW"/>
        </w:rPr>
        <w:lastRenderedPageBreak/>
        <w:t>貳、</w:t>
      </w:r>
      <w:r w:rsidR="007548F0" w:rsidRPr="000A7F47">
        <w:rPr>
          <w:rFonts w:ascii="標楷體" w:eastAsia="標楷體" w:hAnsi="標楷體" w:hint="eastAsia"/>
          <w:b/>
          <w:bCs/>
          <w:sz w:val="28"/>
          <w:szCs w:val="28"/>
          <w:lang w:eastAsia="zh-TW"/>
        </w:rPr>
        <w:t>論壇主題</w:t>
      </w:r>
    </w:p>
    <w:p w:rsidR="00843EC8" w:rsidRPr="000A7F47" w:rsidRDefault="00887E76" w:rsidP="000A7F47">
      <w:pPr>
        <w:snapToGrid w:val="0"/>
        <w:spacing w:line="520" w:lineRule="exact"/>
        <w:ind w:firstLineChars="200" w:firstLine="560"/>
        <w:rPr>
          <w:rFonts w:ascii="標楷體" w:eastAsia="標楷體" w:hAnsi="標楷體"/>
          <w:color w:val="FF0000"/>
          <w:sz w:val="28"/>
          <w:szCs w:val="28"/>
          <w:lang w:eastAsia="zh-TW"/>
        </w:rPr>
      </w:pPr>
      <w:r>
        <w:rPr>
          <w:rFonts w:ascii="標楷體" w:eastAsia="標楷體" w:hAnsi="標楷體" w:hint="eastAsia"/>
          <w:sz w:val="28"/>
          <w:szCs w:val="28"/>
          <w:lang w:eastAsia="zh-TW"/>
        </w:rPr>
        <w:t>創新始終是一個國家</w:t>
      </w:r>
      <w:r w:rsidR="00843EC8" w:rsidRPr="000A7F47">
        <w:rPr>
          <w:rFonts w:ascii="標楷體" w:eastAsia="標楷體" w:hAnsi="標楷體" w:hint="eastAsia"/>
          <w:sz w:val="28"/>
          <w:szCs w:val="28"/>
          <w:lang w:eastAsia="zh-TW"/>
        </w:rPr>
        <w:t>發展的重要力量，也始終是推動人類社會進步的</w:t>
      </w:r>
      <w:r>
        <w:rPr>
          <w:rFonts w:ascii="標楷體" w:eastAsia="標楷體" w:hAnsi="標楷體" w:hint="eastAsia"/>
          <w:sz w:val="28"/>
          <w:szCs w:val="28"/>
          <w:lang w:eastAsia="zh-TW"/>
        </w:rPr>
        <w:t>幕後推手</w:t>
      </w:r>
      <w:r w:rsidR="00843EC8" w:rsidRPr="000A7F47">
        <w:rPr>
          <w:rFonts w:ascii="標楷體" w:eastAsia="標楷體" w:hAnsi="標楷體" w:hint="eastAsia"/>
          <w:sz w:val="28"/>
          <w:szCs w:val="28"/>
          <w:lang w:eastAsia="zh-TW"/>
        </w:rPr>
        <w:t>。為此，為落實上屆成立的“粵台校企合作聯盟”的宗旨，促進創新創業人才培育，第十二屆論壇的主題擬定為“培養創新人才，引領國際創新力”，</w:t>
      </w:r>
      <w:r w:rsidR="00843EC8" w:rsidRPr="000A7F47">
        <w:rPr>
          <w:rFonts w:ascii="標楷體" w:eastAsia="標楷體" w:hAnsi="標楷體" w:hint="eastAsia"/>
          <w:color w:val="000000"/>
          <w:sz w:val="28"/>
          <w:szCs w:val="28"/>
          <w:lang w:eastAsia="zh-TW"/>
        </w:rPr>
        <w:t>探討現代大學人才培養的關鍵能力，培養具有全球視野、能夠把握時代趨勢、富有開創性的國際人才，滿足經濟社會發展並為產業解決國際化人才的需求。</w:t>
      </w:r>
    </w:p>
    <w:p w:rsidR="00843EC8" w:rsidRPr="000A7F47" w:rsidRDefault="00843EC8" w:rsidP="000A7F47">
      <w:pPr>
        <w:snapToGrid w:val="0"/>
        <w:spacing w:line="520" w:lineRule="exact"/>
        <w:ind w:firstLineChars="200" w:firstLine="560"/>
        <w:rPr>
          <w:rFonts w:ascii="標楷體" w:eastAsia="標楷體" w:hAnsi="標楷體"/>
          <w:sz w:val="28"/>
          <w:szCs w:val="28"/>
          <w:lang w:eastAsia="zh-TW"/>
        </w:rPr>
      </w:pPr>
      <w:r w:rsidRPr="000A7F47">
        <w:rPr>
          <w:rFonts w:ascii="標楷體" w:eastAsia="標楷體" w:hAnsi="標楷體" w:hint="eastAsia"/>
          <w:sz w:val="28"/>
          <w:szCs w:val="28"/>
          <w:lang w:eastAsia="zh-TW"/>
        </w:rPr>
        <w:t>具體論題包括：</w:t>
      </w:r>
    </w:p>
    <w:p w:rsidR="00843EC8" w:rsidRPr="000A7F47" w:rsidRDefault="00843EC8" w:rsidP="000A7F47">
      <w:pPr>
        <w:pStyle w:val="1"/>
        <w:snapToGrid w:val="0"/>
        <w:spacing w:line="520" w:lineRule="exact"/>
        <w:ind w:leftChars="0" w:left="0" w:firstLineChars="200" w:firstLine="560"/>
        <w:rPr>
          <w:rFonts w:ascii="標楷體" w:eastAsia="標楷體" w:hAnsi="標楷體"/>
          <w:color w:val="000000"/>
          <w:sz w:val="28"/>
          <w:szCs w:val="28"/>
          <w:lang w:eastAsia="zh-TW"/>
        </w:rPr>
      </w:pPr>
      <w:r w:rsidRPr="000A7F47">
        <w:rPr>
          <w:rFonts w:ascii="標楷體" w:eastAsia="標楷體" w:hAnsi="標楷體"/>
          <w:color w:val="000000"/>
          <w:sz w:val="28"/>
          <w:szCs w:val="28"/>
          <w:lang w:eastAsia="zh-TW"/>
        </w:rPr>
        <w:t>1.</w:t>
      </w:r>
      <w:r w:rsidRPr="000A7F47">
        <w:rPr>
          <w:rFonts w:ascii="標楷體" w:eastAsia="標楷體" w:hAnsi="標楷體" w:hint="eastAsia"/>
          <w:color w:val="000000"/>
          <w:sz w:val="28"/>
          <w:szCs w:val="28"/>
          <w:lang w:eastAsia="zh-TW"/>
        </w:rPr>
        <w:t>現代大學人才培養的關鍵能力；</w:t>
      </w:r>
    </w:p>
    <w:p w:rsidR="00843EC8" w:rsidRPr="000A7F47" w:rsidRDefault="00843EC8" w:rsidP="000A7F47">
      <w:pPr>
        <w:pStyle w:val="1"/>
        <w:snapToGrid w:val="0"/>
        <w:spacing w:line="520" w:lineRule="exact"/>
        <w:ind w:leftChars="0" w:left="0" w:firstLineChars="200" w:firstLine="560"/>
        <w:rPr>
          <w:rFonts w:ascii="標楷體" w:eastAsia="標楷體" w:hAnsi="標楷體"/>
          <w:color w:val="000000"/>
          <w:sz w:val="28"/>
          <w:szCs w:val="28"/>
          <w:lang w:eastAsia="zh-TW"/>
        </w:rPr>
      </w:pPr>
      <w:r w:rsidRPr="000A7F47">
        <w:rPr>
          <w:rFonts w:ascii="標楷體" w:eastAsia="標楷體" w:hAnsi="標楷體"/>
          <w:color w:val="000000"/>
          <w:sz w:val="28"/>
          <w:szCs w:val="28"/>
          <w:lang w:eastAsia="zh-TW"/>
        </w:rPr>
        <w:t>2.</w:t>
      </w:r>
      <w:r w:rsidRPr="000A7F47">
        <w:rPr>
          <w:rFonts w:ascii="標楷體" w:eastAsia="標楷體" w:hAnsi="標楷體" w:hint="eastAsia"/>
          <w:color w:val="000000"/>
          <w:sz w:val="28"/>
          <w:szCs w:val="28"/>
          <w:lang w:eastAsia="zh-TW"/>
        </w:rPr>
        <w:t>國內外大學創新人才培養的理論和模式；</w:t>
      </w:r>
    </w:p>
    <w:p w:rsidR="00843EC8" w:rsidRPr="000A7F47" w:rsidRDefault="00843EC8" w:rsidP="000A7F47">
      <w:pPr>
        <w:pStyle w:val="1"/>
        <w:snapToGrid w:val="0"/>
        <w:spacing w:line="520" w:lineRule="exact"/>
        <w:ind w:leftChars="0" w:left="0" w:firstLineChars="200" w:firstLine="560"/>
        <w:rPr>
          <w:rFonts w:ascii="標楷體" w:eastAsia="標楷體" w:hAnsi="標楷體"/>
          <w:color w:val="000000"/>
          <w:sz w:val="28"/>
          <w:szCs w:val="28"/>
          <w:lang w:eastAsia="zh-TW"/>
        </w:rPr>
      </w:pPr>
      <w:r w:rsidRPr="000A7F47">
        <w:rPr>
          <w:rFonts w:ascii="標楷體" w:eastAsia="標楷體" w:hAnsi="標楷體"/>
          <w:color w:val="000000"/>
          <w:sz w:val="28"/>
          <w:szCs w:val="28"/>
          <w:lang w:eastAsia="zh-TW"/>
        </w:rPr>
        <w:t>3.</w:t>
      </w:r>
      <w:r w:rsidRPr="000A7F47">
        <w:rPr>
          <w:rFonts w:ascii="標楷體" w:eastAsia="標楷體" w:hAnsi="標楷體" w:hint="eastAsia"/>
          <w:color w:val="000000"/>
          <w:sz w:val="28"/>
          <w:szCs w:val="28"/>
          <w:lang w:eastAsia="zh-TW"/>
        </w:rPr>
        <w:t>兩岸高等學校創新發展特色的模式；</w:t>
      </w:r>
    </w:p>
    <w:p w:rsidR="00843EC8" w:rsidRPr="000A7F47" w:rsidRDefault="00843EC8" w:rsidP="000A7F47">
      <w:pPr>
        <w:pStyle w:val="1"/>
        <w:snapToGrid w:val="0"/>
        <w:spacing w:line="520" w:lineRule="exact"/>
        <w:ind w:leftChars="0" w:left="0" w:firstLineChars="200" w:firstLine="560"/>
        <w:rPr>
          <w:rFonts w:ascii="標楷體" w:eastAsia="標楷體" w:hAnsi="標楷體"/>
          <w:color w:val="000000"/>
          <w:sz w:val="28"/>
          <w:szCs w:val="28"/>
          <w:lang w:eastAsia="zh-TW"/>
        </w:rPr>
      </w:pPr>
      <w:r w:rsidRPr="000A7F47">
        <w:rPr>
          <w:rFonts w:ascii="標楷體" w:eastAsia="標楷體" w:hAnsi="標楷體"/>
          <w:color w:val="000000"/>
          <w:sz w:val="28"/>
          <w:szCs w:val="28"/>
          <w:lang w:eastAsia="zh-TW"/>
        </w:rPr>
        <w:t>4.</w:t>
      </w:r>
      <w:r w:rsidRPr="000A7F47">
        <w:rPr>
          <w:rFonts w:ascii="標楷體" w:eastAsia="標楷體" w:hAnsi="標楷體" w:hint="eastAsia"/>
          <w:color w:val="000000"/>
          <w:sz w:val="28"/>
          <w:szCs w:val="28"/>
          <w:lang w:eastAsia="zh-TW"/>
        </w:rPr>
        <w:t>兩岸高等學校與企業攜手邁入國際社會的合作模式；</w:t>
      </w:r>
    </w:p>
    <w:p w:rsidR="00843EC8" w:rsidRPr="000A7F47" w:rsidRDefault="00843EC8" w:rsidP="000A7F47">
      <w:pPr>
        <w:pStyle w:val="1"/>
        <w:snapToGrid w:val="0"/>
        <w:spacing w:line="520" w:lineRule="exact"/>
        <w:ind w:leftChars="0" w:left="0" w:firstLineChars="200" w:firstLine="560"/>
        <w:rPr>
          <w:rFonts w:ascii="標楷體" w:eastAsia="標楷體" w:hAnsi="標楷體"/>
          <w:color w:val="000000"/>
          <w:sz w:val="28"/>
          <w:szCs w:val="28"/>
          <w:lang w:eastAsia="zh-TW"/>
        </w:rPr>
      </w:pPr>
      <w:r w:rsidRPr="000A7F47">
        <w:rPr>
          <w:rFonts w:ascii="標楷體" w:eastAsia="標楷體" w:hAnsi="標楷體"/>
          <w:color w:val="000000"/>
          <w:sz w:val="28"/>
          <w:szCs w:val="28"/>
          <w:lang w:eastAsia="zh-TW"/>
        </w:rPr>
        <w:t>5.</w:t>
      </w:r>
      <w:r w:rsidRPr="000A7F47">
        <w:rPr>
          <w:rFonts w:ascii="標楷體" w:eastAsia="標楷體" w:hAnsi="標楷體" w:hint="eastAsia"/>
          <w:color w:val="000000"/>
          <w:sz w:val="28"/>
          <w:szCs w:val="28"/>
          <w:lang w:eastAsia="zh-TW"/>
        </w:rPr>
        <w:t>粵台高校深化合作創新發展的政策和路徑；</w:t>
      </w:r>
    </w:p>
    <w:p w:rsidR="007548F0" w:rsidRPr="000A7F47" w:rsidRDefault="00843EC8" w:rsidP="00A43B47">
      <w:pPr>
        <w:pStyle w:val="a7"/>
        <w:snapToGrid w:val="0"/>
        <w:spacing w:line="480" w:lineRule="exact"/>
        <w:ind w:leftChars="0" w:left="0" w:firstLineChars="202" w:firstLine="566"/>
        <w:rPr>
          <w:rFonts w:ascii="標楷體" w:eastAsia="標楷體" w:hAnsi="標楷體"/>
          <w:sz w:val="28"/>
          <w:szCs w:val="28"/>
          <w:lang w:eastAsia="zh-TW"/>
        </w:rPr>
      </w:pPr>
      <w:r w:rsidRPr="000A7F47">
        <w:rPr>
          <w:rFonts w:ascii="標楷體" w:eastAsia="標楷體" w:hAnsi="標楷體"/>
          <w:color w:val="000000"/>
          <w:sz w:val="28"/>
          <w:szCs w:val="28"/>
          <w:lang w:eastAsia="zh-TW"/>
        </w:rPr>
        <w:t>6.</w:t>
      </w:r>
      <w:r w:rsidRPr="000A7F47">
        <w:rPr>
          <w:rFonts w:ascii="標楷體" w:eastAsia="標楷體" w:hAnsi="標楷體" w:hint="eastAsia"/>
          <w:color w:val="000000"/>
          <w:sz w:val="28"/>
          <w:szCs w:val="28"/>
          <w:lang w:eastAsia="zh-TW"/>
        </w:rPr>
        <w:t>互聯網、物聯網、大資料應用人才應具備的關鍵能力。</w:t>
      </w:r>
    </w:p>
    <w:p w:rsidR="007548F0" w:rsidRPr="000A7F47" w:rsidRDefault="007548F0" w:rsidP="001C3688">
      <w:pPr>
        <w:pStyle w:val="a7"/>
        <w:snapToGrid w:val="0"/>
        <w:spacing w:line="480" w:lineRule="exact"/>
        <w:ind w:leftChars="0" w:left="0"/>
        <w:rPr>
          <w:rFonts w:ascii="標楷體" w:eastAsia="標楷體" w:hAnsi="標楷體"/>
          <w:b/>
          <w:sz w:val="28"/>
          <w:szCs w:val="28"/>
          <w:lang w:eastAsia="zh-TW"/>
        </w:rPr>
      </w:pPr>
    </w:p>
    <w:p w:rsidR="007548F0" w:rsidRPr="000A7F47" w:rsidRDefault="007548F0" w:rsidP="001C3688">
      <w:pPr>
        <w:pStyle w:val="a7"/>
        <w:snapToGrid w:val="0"/>
        <w:spacing w:line="480" w:lineRule="exact"/>
        <w:ind w:leftChars="0" w:left="0"/>
        <w:rPr>
          <w:rFonts w:ascii="標楷體" w:eastAsia="標楷體" w:hAnsi="標楷體"/>
          <w:b/>
          <w:sz w:val="28"/>
          <w:szCs w:val="28"/>
          <w:lang w:eastAsia="zh-TW"/>
        </w:rPr>
      </w:pPr>
      <w:r w:rsidRPr="000A7F47">
        <w:rPr>
          <w:rFonts w:ascii="標楷體" w:eastAsia="標楷體" w:hAnsi="標楷體" w:hint="eastAsia"/>
          <w:b/>
          <w:sz w:val="28"/>
          <w:szCs w:val="28"/>
          <w:lang w:eastAsia="zh-TW"/>
        </w:rPr>
        <w:t>參、論壇預期效果</w:t>
      </w:r>
    </w:p>
    <w:p w:rsidR="00843EC8" w:rsidRPr="000A7F47" w:rsidRDefault="00843EC8" w:rsidP="000A7F47">
      <w:pPr>
        <w:snapToGrid w:val="0"/>
        <w:spacing w:line="520" w:lineRule="exact"/>
        <w:ind w:leftChars="304" w:left="946" w:hangingChars="110" w:hanging="308"/>
        <w:rPr>
          <w:rFonts w:ascii="標楷體" w:eastAsia="標楷體" w:hAnsi="標楷體"/>
          <w:color w:val="000000"/>
          <w:sz w:val="28"/>
          <w:szCs w:val="28"/>
          <w:lang w:eastAsia="zh-TW"/>
        </w:rPr>
      </w:pPr>
      <w:r w:rsidRPr="000A7F47">
        <w:rPr>
          <w:rFonts w:ascii="標楷體" w:eastAsia="標楷體" w:hAnsi="標楷體"/>
          <w:color w:val="000000"/>
          <w:sz w:val="28"/>
          <w:szCs w:val="28"/>
          <w:lang w:eastAsia="zh-TW"/>
        </w:rPr>
        <w:t>1.</w:t>
      </w:r>
      <w:r w:rsidRPr="000A7F47">
        <w:rPr>
          <w:rFonts w:ascii="標楷體" w:eastAsia="標楷體" w:hAnsi="標楷體" w:hint="eastAsia"/>
          <w:color w:val="000000"/>
          <w:sz w:val="28"/>
          <w:szCs w:val="28"/>
          <w:lang w:eastAsia="zh-TW"/>
        </w:rPr>
        <w:t>加強與會學者瞭解兩岸對高等教育產學合作發展的策略與實際執行成果，相互瞭解企業對兩岸高校人才培育人才的需求，相互瞭解兩岸高校培養</w:t>
      </w:r>
      <w:r w:rsidRPr="000A7F47">
        <w:rPr>
          <w:rFonts w:ascii="標楷體" w:eastAsia="標楷體" w:hAnsi="標楷體" w:hint="eastAsia"/>
          <w:sz w:val="28"/>
          <w:szCs w:val="28"/>
          <w:lang w:eastAsia="zh-TW"/>
        </w:rPr>
        <w:t>創新人才</w:t>
      </w:r>
      <w:r w:rsidRPr="000A7F47">
        <w:rPr>
          <w:rFonts w:ascii="標楷體" w:eastAsia="標楷體" w:hAnsi="標楷體" w:hint="eastAsia"/>
          <w:color w:val="000000"/>
          <w:sz w:val="28"/>
          <w:szCs w:val="28"/>
          <w:lang w:eastAsia="zh-TW"/>
        </w:rPr>
        <w:t>的策略和機制。</w:t>
      </w:r>
    </w:p>
    <w:p w:rsidR="00843EC8" w:rsidRPr="000A7F47" w:rsidRDefault="00843EC8" w:rsidP="000A7F47">
      <w:pPr>
        <w:snapToGrid w:val="0"/>
        <w:spacing w:line="520" w:lineRule="exact"/>
        <w:ind w:leftChars="304" w:left="946" w:hangingChars="110" w:hanging="308"/>
        <w:rPr>
          <w:rFonts w:ascii="標楷體" w:eastAsia="標楷體" w:hAnsi="標楷體"/>
          <w:color w:val="000000"/>
          <w:sz w:val="28"/>
          <w:szCs w:val="28"/>
          <w:lang w:eastAsia="zh-TW"/>
        </w:rPr>
      </w:pPr>
      <w:r w:rsidRPr="000A7F47">
        <w:rPr>
          <w:rFonts w:ascii="標楷體" w:eastAsia="標楷體" w:hAnsi="標楷體"/>
          <w:color w:val="000000"/>
          <w:sz w:val="28"/>
          <w:szCs w:val="28"/>
          <w:lang w:eastAsia="zh-TW"/>
        </w:rPr>
        <w:t>2.</w:t>
      </w:r>
      <w:r w:rsidRPr="000A7F47">
        <w:rPr>
          <w:rFonts w:ascii="標楷體" w:eastAsia="標楷體" w:hAnsi="標楷體" w:hint="eastAsia"/>
          <w:color w:val="000000"/>
          <w:sz w:val="28"/>
          <w:szCs w:val="28"/>
          <w:lang w:eastAsia="zh-TW"/>
        </w:rPr>
        <w:t>探討兩岸高校深化創新發展</w:t>
      </w:r>
      <w:r w:rsidRPr="000A7F47">
        <w:rPr>
          <w:rFonts w:ascii="標楷體" w:eastAsia="標楷體" w:hAnsi="標楷體" w:hint="eastAsia"/>
          <w:sz w:val="28"/>
          <w:szCs w:val="28"/>
          <w:lang w:eastAsia="zh-TW"/>
        </w:rPr>
        <w:t>交流與合作的途徑，</w:t>
      </w:r>
      <w:r w:rsidRPr="000A7F47">
        <w:rPr>
          <w:rFonts w:ascii="標楷體" w:eastAsia="標楷體" w:hAnsi="標楷體" w:hint="eastAsia"/>
          <w:color w:val="000000"/>
          <w:sz w:val="28"/>
          <w:szCs w:val="28"/>
          <w:lang w:eastAsia="zh-TW"/>
        </w:rPr>
        <w:t>強化兩岸高校與產業之間的合作與交流；</w:t>
      </w:r>
    </w:p>
    <w:p w:rsidR="00843EC8" w:rsidRPr="000A7F47" w:rsidRDefault="00843EC8" w:rsidP="000A7F47">
      <w:pPr>
        <w:snapToGrid w:val="0"/>
        <w:spacing w:line="520" w:lineRule="exact"/>
        <w:ind w:leftChars="304" w:left="946" w:hangingChars="110" w:hanging="308"/>
        <w:rPr>
          <w:rFonts w:ascii="標楷體" w:eastAsia="標楷體" w:hAnsi="標楷體"/>
          <w:color w:val="000000"/>
          <w:sz w:val="28"/>
          <w:szCs w:val="28"/>
          <w:lang w:eastAsia="zh-TW"/>
        </w:rPr>
      </w:pPr>
      <w:r w:rsidRPr="000A7F47">
        <w:rPr>
          <w:rFonts w:ascii="標楷體" w:eastAsia="標楷體" w:hAnsi="標楷體"/>
          <w:color w:val="000000"/>
          <w:sz w:val="28"/>
          <w:szCs w:val="28"/>
          <w:lang w:eastAsia="zh-TW"/>
        </w:rPr>
        <w:t>3.</w:t>
      </w:r>
      <w:r w:rsidRPr="000A7F47">
        <w:rPr>
          <w:rFonts w:ascii="標楷體" w:eastAsia="標楷體" w:hAnsi="標楷體" w:hint="eastAsia"/>
          <w:color w:val="000000"/>
          <w:sz w:val="28"/>
          <w:szCs w:val="28"/>
          <w:lang w:eastAsia="zh-TW"/>
        </w:rPr>
        <w:t>落實《粵台技職教育合作聯盟》和《</w:t>
      </w:r>
      <w:r w:rsidRPr="000A7F47">
        <w:rPr>
          <w:rFonts w:ascii="標楷體" w:eastAsia="標楷體" w:hAnsi="標楷體" w:hint="eastAsia"/>
          <w:sz w:val="28"/>
          <w:szCs w:val="28"/>
          <w:lang w:eastAsia="zh-TW"/>
        </w:rPr>
        <w:t>粵台校企合作聯盟</w:t>
      </w:r>
      <w:r w:rsidRPr="000A7F47">
        <w:rPr>
          <w:rFonts w:ascii="標楷體" w:eastAsia="標楷體" w:hAnsi="標楷體" w:hint="eastAsia"/>
          <w:color w:val="000000"/>
          <w:sz w:val="28"/>
          <w:szCs w:val="28"/>
          <w:lang w:eastAsia="zh-TW"/>
        </w:rPr>
        <w:t>》成立備忘錄的相關項目；</w:t>
      </w:r>
    </w:p>
    <w:p w:rsidR="00843EC8" w:rsidRPr="000A7F47" w:rsidRDefault="00843EC8" w:rsidP="000A7F47">
      <w:pPr>
        <w:snapToGrid w:val="0"/>
        <w:spacing w:line="520" w:lineRule="exact"/>
        <w:ind w:leftChars="304" w:left="946" w:hangingChars="110" w:hanging="308"/>
        <w:rPr>
          <w:rFonts w:ascii="標楷體" w:eastAsia="標楷體" w:hAnsi="標楷體"/>
          <w:color w:val="000000"/>
          <w:sz w:val="28"/>
          <w:szCs w:val="28"/>
          <w:lang w:eastAsia="zh-TW"/>
        </w:rPr>
      </w:pPr>
      <w:r w:rsidRPr="000A7F47">
        <w:rPr>
          <w:rFonts w:ascii="標楷體" w:eastAsia="標楷體" w:hAnsi="標楷體"/>
          <w:sz w:val="28"/>
          <w:szCs w:val="28"/>
          <w:lang w:eastAsia="zh-TW"/>
        </w:rPr>
        <w:t>4.</w:t>
      </w:r>
      <w:r w:rsidRPr="000A7F47">
        <w:rPr>
          <w:rFonts w:ascii="標楷體" w:eastAsia="標楷體" w:hAnsi="標楷體" w:hint="eastAsia"/>
          <w:sz w:val="28"/>
          <w:szCs w:val="28"/>
          <w:lang w:eastAsia="zh-TW"/>
        </w:rPr>
        <w:t>透過安排參訪廣東省已開展產學合作之高校或企業，促成對兩岸高校產學合作模式各自特點和比較研究的瞭解</w:t>
      </w:r>
      <w:r w:rsidRPr="000A7F47">
        <w:rPr>
          <w:rFonts w:ascii="標楷體" w:eastAsia="標楷體" w:hAnsi="標楷體" w:hint="eastAsia"/>
          <w:color w:val="000000"/>
          <w:sz w:val="28"/>
          <w:szCs w:val="28"/>
          <w:lang w:eastAsia="zh-TW"/>
        </w:rPr>
        <w:t>。</w:t>
      </w:r>
    </w:p>
    <w:p w:rsidR="007548F0" w:rsidRPr="000A7F47" w:rsidRDefault="007548F0" w:rsidP="001C3688">
      <w:pPr>
        <w:pStyle w:val="a7"/>
        <w:snapToGrid w:val="0"/>
        <w:spacing w:line="480" w:lineRule="exact"/>
        <w:ind w:leftChars="0" w:left="0"/>
        <w:rPr>
          <w:rFonts w:eastAsia="標楷體" w:hAnsi="標楷體"/>
          <w:b/>
          <w:color w:val="000000"/>
          <w:sz w:val="28"/>
          <w:szCs w:val="28"/>
          <w:lang w:eastAsia="zh-TW"/>
        </w:rPr>
      </w:pPr>
    </w:p>
    <w:p w:rsidR="007548F0" w:rsidRPr="000A7F47" w:rsidRDefault="00AF53CB" w:rsidP="001C3688">
      <w:pPr>
        <w:pStyle w:val="a7"/>
        <w:snapToGrid w:val="0"/>
        <w:spacing w:line="480" w:lineRule="exact"/>
        <w:ind w:leftChars="0" w:left="0"/>
        <w:rPr>
          <w:rFonts w:eastAsia="標楷體"/>
          <w:b/>
          <w:color w:val="000000"/>
          <w:sz w:val="28"/>
          <w:szCs w:val="28"/>
          <w:lang w:eastAsia="zh-TW"/>
        </w:rPr>
      </w:pPr>
      <w:r>
        <w:rPr>
          <w:rFonts w:eastAsia="標楷體" w:hAnsi="標楷體"/>
          <w:b/>
          <w:color w:val="000000"/>
          <w:sz w:val="28"/>
          <w:szCs w:val="28"/>
          <w:lang w:eastAsia="zh-TW"/>
        </w:rPr>
        <w:br w:type="page"/>
      </w:r>
      <w:r w:rsidR="007548F0" w:rsidRPr="000A7F47">
        <w:rPr>
          <w:rFonts w:eastAsia="標楷體" w:hAnsi="標楷體" w:hint="eastAsia"/>
          <w:b/>
          <w:color w:val="000000"/>
          <w:sz w:val="28"/>
          <w:szCs w:val="28"/>
          <w:lang w:eastAsia="zh-TW"/>
        </w:rPr>
        <w:lastRenderedPageBreak/>
        <w:t>肆、論壇主</w:t>
      </w:r>
      <w:r w:rsidR="007548F0" w:rsidRPr="000A7F47">
        <w:rPr>
          <w:rFonts w:eastAsia="標楷體" w:hAnsi="標楷體"/>
          <w:b/>
          <w:color w:val="000000"/>
          <w:sz w:val="28"/>
          <w:szCs w:val="28"/>
          <w:lang w:eastAsia="zh-TW"/>
        </w:rPr>
        <w:t>(</w:t>
      </w:r>
      <w:r w:rsidR="007548F0" w:rsidRPr="000A7F47">
        <w:rPr>
          <w:rFonts w:eastAsia="標楷體" w:hAnsi="標楷體" w:hint="eastAsia"/>
          <w:b/>
          <w:color w:val="000000"/>
          <w:sz w:val="28"/>
          <w:szCs w:val="28"/>
          <w:lang w:eastAsia="zh-TW"/>
        </w:rPr>
        <w:t>承</w:t>
      </w:r>
      <w:r w:rsidR="007548F0" w:rsidRPr="000A7F47">
        <w:rPr>
          <w:rFonts w:eastAsia="標楷體" w:hAnsi="標楷體"/>
          <w:b/>
          <w:color w:val="000000"/>
          <w:sz w:val="28"/>
          <w:szCs w:val="28"/>
          <w:lang w:eastAsia="zh-TW"/>
        </w:rPr>
        <w:t>)</w:t>
      </w:r>
      <w:r w:rsidR="007548F0" w:rsidRPr="000A7F47">
        <w:rPr>
          <w:rFonts w:eastAsia="標楷體" w:hAnsi="標楷體" w:hint="eastAsia"/>
          <w:b/>
          <w:color w:val="000000"/>
          <w:sz w:val="28"/>
          <w:szCs w:val="28"/>
          <w:lang w:eastAsia="zh-TW"/>
        </w:rPr>
        <w:t>辦單位和參加人員</w:t>
      </w:r>
      <w:r w:rsidR="007548F0" w:rsidRPr="000A7F47">
        <w:rPr>
          <w:rFonts w:eastAsia="標楷體"/>
          <w:b/>
          <w:color w:val="000000"/>
          <w:sz w:val="28"/>
          <w:szCs w:val="28"/>
          <w:lang w:eastAsia="zh-TW"/>
        </w:rPr>
        <w:t xml:space="preserve"> </w:t>
      </w:r>
    </w:p>
    <w:p w:rsidR="00843EC8" w:rsidRPr="000A7F47" w:rsidRDefault="00843EC8" w:rsidP="00843EC8">
      <w:pPr>
        <w:snapToGrid w:val="0"/>
        <w:spacing w:line="520" w:lineRule="exact"/>
        <w:ind w:firstLine="645"/>
        <w:rPr>
          <w:rFonts w:ascii="標楷體" w:eastAsia="標楷體" w:hAnsi="標楷體"/>
          <w:b/>
          <w:color w:val="000000"/>
          <w:sz w:val="28"/>
          <w:szCs w:val="28"/>
          <w:lang w:eastAsia="zh-TW"/>
        </w:rPr>
      </w:pPr>
      <w:r w:rsidRPr="000A7F47">
        <w:rPr>
          <w:rFonts w:ascii="標楷體" w:eastAsia="標楷體" w:hAnsi="標楷體" w:hint="eastAsia"/>
          <w:b/>
          <w:color w:val="000000"/>
          <w:sz w:val="28"/>
          <w:szCs w:val="28"/>
          <w:lang w:eastAsia="zh-TW"/>
        </w:rPr>
        <w:t>主辦單位：</w:t>
      </w:r>
    </w:p>
    <w:p w:rsidR="00AF53CB" w:rsidRDefault="00843EC8" w:rsidP="00AF53CB">
      <w:pPr>
        <w:snapToGrid w:val="0"/>
        <w:spacing w:line="520" w:lineRule="exact"/>
        <w:ind w:firstLine="645"/>
        <w:rPr>
          <w:rFonts w:ascii="標楷體" w:eastAsia="標楷體" w:hAnsi="標楷體"/>
          <w:color w:val="000000"/>
          <w:sz w:val="28"/>
          <w:szCs w:val="28"/>
          <w:lang w:eastAsia="zh-TW"/>
        </w:rPr>
      </w:pPr>
      <w:r w:rsidRPr="000A7F47">
        <w:rPr>
          <w:rFonts w:ascii="標楷體" w:eastAsia="標楷體" w:hAnsi="標楷體" w:hint="eastAsia"/>
          <w:color w:val="000000"/>
          <w:sz w:val="28"/>
          <w:szCs w:val="28"/>
          <w:lang w:eastAsia="zh-TW"/>
        </w:rPr>
        <w:t>廣東省高等教育學會</w:t>
      </w:r>
    </w:p>
    <w:p w:rsidR="00843EC8" w:rsidRPr="00AF53CB" w:rsidRDefault="00843EC8" w:rsidP="00AF53CB">
      <w:pPr>
        <w:snapToGrid w:val="0"/>
        <w:spacing w:line="520" w:lineRule="exact"/>
        <w:ind w:firstLine="645"/>
        <w:rPr>
          <w:rFonts w:ascii="標楷體" w:eastAsia="標楷體" w:hAnsi="標楷體"/>
          <w:color w:val="000000"/>
          <w:sz w:val="28"/>
          <w:szCs w:val="28"/>
          <w:lang w:eastAsia="zh-TW"/>
        </w:rPr>
      </w:pPr>
      <w:r w:rsidRPr="000A7F47">
        <w:rPr>
          <w:rFonts w:ascii="標楷體" w:eastAsia="標楷體" w:hAnsi="標楷體" w:hint="eastAsia"/>
          <w:color w:val="000000"/>
          <w:sz w:val="28"/>
          <w:szCs w:val="28"/>
          <w:lang w:eastAsia="zh-TW"/>
        </w:rPr>
        <w:t>財團法人東莞台商育苗教育基金會</w:t>
      </w:r>
    </w:p>
    <w:p w:rsidR="00843EC8" w:rsidRPr="000A7F47" w:rsidRDefault="00843EC8" w:rsidP="00843EC8">
      <w:pPr>
        <w:snapToGrid w:val="0"/>
        <w:spacing w:line="520" w:lineRule="exact"/>
        <w:ind w:firstLine="645"/>
        <w:rPr>
          <w:rFonts w:ascii="標楷體" w:eastAsia="標楷體" w:hAnsi="標楷體"/>
          <w:b/>
          <w:color w:val="000000"/>
          <w:sz w:val="28"/>
          <w:szCs w:val="28"/>
          <w:lang w:eastAsia="zh-TW"/>
        </w:rPr>
      </w:pPr>
      <w:r w:rsidRPr="000A7F47">
        <w:rPr>
          <w:rFonts w:ascii="標楷體" w:eastAsia="標楷體" w:hAnsi="標楷體" w:hint="eastAsia"/>
          <w:b/>
          <w:color w:val="000000"/>
          <w:sz w:val="28"/>
          <w:szCs w:val="28"/>
          <w:lang w:eastAsia="zh-TW"/>
        </w:rPr>
        <w:t>承辦單位：</w:t>
      </w:r>
    </w:p>
    <w:p w:rsidR="00843EC8" w:rsidRPr="000A7F47" w:rsidRDefault="00843EC8" w:rsidP="000A7F47">
      <w:pPr>
        <w:snapToGrid w:val="0"/>
        <w:spacing w:line="520" w:lineRule="exact"/>
        <w:ind w:firstLineChars="200" w:firstLine="560"/>
        <w:rPr>
          <w:rFonts w:ascii="標楷體" w:eastAsia="標楷體" w:hAnsi="標楷體"/>
          <w:color w:val="000000"/>
          <w:sz w:val="28"/>
          <w:szCs w:val="28"/>
          <w:lang w:eastAsia="zh-TW"/>
        </w:rPr>
      </w:pPr>
      <w:r w:rsidRPr="000A7F47">
        <w:rPr>
          <w:rFonts w:ascii="標楷體" w:eastAsia="標楷體" w:hAnsi="標楷體" w:hint="eastAsia"/>
          <w:color w:val="000000"/>
          <w:sz w:val="28"/>
          <w:szCs w:val="28"/>
          <w:lang w:eastAsia="zh-TW"/>
        </w:rPr>
        <w:t>電子科技大學中山學院</w:t>
      </w:r>
    </w:p>
    <w:p w:rsidR="00843EC8" w:rsidRPr="000A7F47" w:rsidRDefault="00843EC8" w:rsidP="000A7F47">
      <w:pPr>
        <w:snapToGrid w:val="0"/>
        <w:spacing w:line="520" w:lineRule="exact"/>
        <w:ind w:firstLineChars="200" w:firstLine="560"/>
        <w:rPr>
          <w:rFonts w:ascii="標楷體" w:eastAsia="標楷體" w:hAnsi="標楷體"/>
          <w:bCs/>
          <w:color w:val="000000"/>
          <w:sz w:val="28"/>
          <w:szCs w:val="28"/>
          <w:lang w:eastAsia="zh-TW"/>
        </w:rPr>
      </w:pPr>
      <w:r w:rsidRPr="000A7F47">
        <w:rPr>
          <w:rFonts w:ascii="標楷體" w:eastAsia="標楷體" w:hAnsi="標楷體" w:hint="eastAsia"/>
          <w:bCs/>
          <w:color w:val="000000"/>
          <w:sz w:val="28"/>
          <w:szCs w:val="28"/>
          <w:lang w:eastAsia="zh-TW"/>
        </w:rPr>
        <w:t>中山職業技術學院</w:t>
      </w:r>
    </w:p>
    <w:p w:rsidR="00843EC8" w:rsidRPr="000A7F47" w:rsidRDefault="00843EC8" w:rsidP="000A7F47">
      <w:pPr>
        <w:snapToGrid w:val="0"/>
        <w:spacing w:line="520" w:lineRule="exact"/>
        <w:ind w:firstLineChars="200" w:firstLine="560"/>
        <w:rPr>
          <w:rFonts w:ascii="標楷體" w:eastAsia="標楷體" w:hAnsi="標楷體"/>
          <w:color w:val="000000"/>
          <w:sz w:val="28"/>
          <w:szCs w:val="28"/>
          <w:lang w:eastAsia="zh-TW"/>
        </w:rPr>
      </w:pPr>
      <w:r w:rsidRPr="000A7F47">
        <w:rPr>
          <w:rFonts w:ascii="標楷體" w:eastAsia="標楷體" w:hAnsi="標楷體" w:hint="eastAsia"/>
          <w:bCs/>
          <w:color w:val="000000"/>
          <w:sz w:val="28"/>
          <w:szCs w:val="28"/>
          <w:lang w:eastAsia="zh-TW"/>
        </w:rPr>
        <w:t>中山火炬職業技術學院</w:t>
      </w:r>
    </w:p>
    <w:p w:rsidR="00843EC8" w:rsidRPr="000A7F47" w:rsidRDefault="00843EC8" w:rsidP="000A7F47">
      <w:pPr>
        <w:tabs>
          <w:tab w:val="left" w:pos="1418"/>
        </w:tabs>
        <w:snapToGrid w:val="0"/>
        <w:spacing w:line="520" w:lineRule="exact"/>
        <w:ind w:firstLineChars="202" w:firstLine="566"/>
        <w:rPr>
          <w:rFonts w:ascii="標楷體" w:eastAsia="標楷體" w:hAnsi="標楷體"/>
          <w:color w:val="000000"/>
          <w:sz w:val="28"/>
          <w:szCs w:val="28"/>
          <w:lang w:eastAsia="zh-TW"/>
        </w:rPr>
      </w:pPr>
      <w:r w:rsidRPr="000A7F47">
        <w:rPr>
          <w:rFonts w:ascii="標楷體" w:eastAsia="標楷體" w:hAnsi="標楷體" w:hint="eastAsia"/>
          <w:b/>
          <w:color w:val="000000"/>
          <w:sz w:val="28"/>
          <w:szCs w:val="28"/>
          <w:lang w:eastAsia="zh-TW"/>
        </w:rPr>
        <w:t>協辦單位：</w:t>
      </w:r>
      <w:r w:rsidRPr="000A7F47">
        <w:rPr>
          <w:rFonts w:ascii="標楷體" w:eastAsia="標楷體" w:hAnsi="標楷體" w:hint="eastAsia"/>
          <w:color w:val="000000"/>
          <w:sz w:val="28"/>
          <w:szCs w:val="28"/>
          <w:lang w:eastAsia="zh-TW"/>
        </w:rPr>
        <w:t xml:space="preserve"> </w:t>
      </w:r>
    </w:p>
    <w:p w:rsidR="00843EC8" w:rsidRPr="000A7F47" w:rsidRDefault="00843EC8" w:rsidP="000A7F47">
      <w:pPr>
        <w:tabs>
          <w:tab w:val="left" w:pos="1418"/>
        </w:tabs>
        <w:snapToGrid w:val="0"/>
        <w:spacing w:line="520" w:lineRule="exact"/>
        <w:ind w:firstLineChars="202" w:firstLine="566"/>
        <w:rPr>
          <w:rFonts w:ascii="標楷體" w:eastAsia="標楷體" w:hAnsi="標楷體"/>
          <w:color w:val="000000"/>
          <w:sz w:val="28"/>
          <w:szCs w:val="28"/>
          <w:lang w:eastAsia="zh-TW"/>
        </w:rPr>
      </w:pPr>
      <w:r w:rsidRPr="000A7F47">
        <w:rPr>
          <w:rFonts w:ascii="標楷體" w:eastAsia="標楷體" w:hAnsi="標楷體" w:hint="eastAsia"/>
          <w:color w:val="000000"/>
          <w:sz w:val="28"/>
          <w:szCs w:val="28"/>
          <w:lang w:eastAsia="zh-TW"/>
        </w:rPr>
        <w:t>國立科技大學校院協會</w:t>
      </w:r>
    </w:p>
    <w:p w:rsidR="00843EC8" w:rsidRPr="000A7F47" w:rsidRDefault="00843EC8" w:rsidP="000A7F47">
      <w:pPr>
        <w:tabs>
          <w:tab w:val="left" w:pos="1418"/>
        </w:tabs>
        <w:snapToGrid w:val="0"/>
        <w:spacing w:line="520" w:lineRule="exact"/>
        <w:ind w:firstLineChars="202" w:firstLine="566"/>
        <w:rPr>
          <w:rFonts w:ascii="標楷體" w:eastAsia="標楷體" w:hAnsi="標楷體"/>
          <w:color w:val="000000"/>
          <w:sz w:val="28"/>
          <w:szCs w:val="28"/>
          <w:lang w:eastAsia="zh-TW"/>
        </w:rPr>
      </w:pPr>
      <w:r w:rsidRPr="000A7F47">
        <w:rPr>
          <w:rFonts w:ascii="標楷體" w:eastAsia="標楷體" w:hAnsi="標楷體" w:hint="eastAsia"/>
          <w:color w:val="000000"/>
          <w:sz w:val="28"/>
          <w:szCs w:val="28"/>
          <w:lang w:eastAsia="zh-TW"/>
        </w:rPr>
        <w:t>私立科技大學校院協進會</w:t>
      </w:r>
    </w:p>
    <w:p w:rsidR="00843EC8" w:rsidRPr="000A7F47" w:rsidRDefault="00843EC8" w:rsidP="000A7F47">
      <w:pPr>
        <w:tabs>
          <w:tab w:val="left" w:pos="1418"/>
        </w:tabs>
        <w:snapToGrid w:val="0"/>
        <w:spacing w:line="520" w:lineRule="exact"/>
        <w:ind w:firstLineChars="202" w:firstLine="566"/>
        <w:rPr>
          <w:rFonts w:ascii="標楷體" w:eastAsia="標楷體" w:hAnsi="標楷體"/>
          <w:color w:val="000000"/>
          <w:sz w:val="28"/>
          <w:szCs w:val="28"/>
          <w:lang w:eastAsia="zh-TW"/>
        </w:rPr>
      </w:pPr>
      <w:r w:rsidRPr="000A7F47">
        <w:rPr>
          <w:rFonts w:ascii="標楷體" w:eastAsia="標楷體" w:hAnsi="標楷體" w:hint="eastAsia"/>
          <w:color w:val="000000"/>
          <w:sz w:val="28"/>
          <w:szCs w:val="28"/>
          <w:lang w:eastAsia="zh-TW"/>
        </w:rPr>
        <w:t>美國</w:t>
      </w:r>
      <w:r w:rsidRPr="000A7F47">
        <w:rPr>
          <w:rFonts w:ascii="標楷體" w:eastAsia="標楷體" w:hAnsi="標楷體"/>
          <w:color w:val="000000"/>
          <w:sz w:val="28"/>
          <w:szCs w:val="28"/>
          <w:lang w:eastAsia="zh-TW"/>
        </w:rPr>
        <w:t xml:space="preserve"> GLAD </w:t>
      </w:r>
      <w:r w:rsidRPr="000A7F47">
        <w:rPr>
          <w:rFonts w:ascii="標楷體" w:eastAsia="標楷體" w:hAnsi="標楷體" w:hint="eastAsia"/>
          <w:color w:val="000000"/>
          <w:sz w:val="28"/>
          <w:szCs w:val="28"/>
          <w:lang w:eastAsia="zh-TW"/>
        </w:rPr>
        <w:t>全球學習與測評發展中心</w:t>
      </w:r>
    </w:p>
    <w:p w:rsidR="00843EC8" w:rsidRPr="000A7F47" w:rsidRDefault="00843EC8" w:rsidP="000A7F47">
      <w:pPr>
        <w:tabs>
          <w:tab w:val="left" w:pos="1418"/>
        </w:tabs>
        <w:snapToGrid w:val="0"/>
        <w:spacing w:line="520" w:lineRule="exact"/>
        <w:ind w:firstLineChars="202" w:firstLine="566"/>
        <w:rPr>
          <w:rFonts w:ascii="標楷體" w:eastAsia="標楷體" w:hAnsi="標楷體"/>
          <w:color w:val="000000"/>
          <w:sz w:val="28"/>
          <w:szCs w:val="28"/>
          <w:lang w:eastAsia="zh-TW"/>
        </w:rPr>
      </w:pPr>
      <w:r w:rsidRPr="000A7F47">
        <w:rPr>
          <w:rFonts w:ascii="標楷體" w:eastAsia="標楷體" w:hAnsi="標楷體" w:hint="eastAsia"/>
          <w:color w:val="000000"/>
          <w:sz w:val="28"/>
          <w:szCs w:val="28"/>
          <w:lang w:eastAsia="zh-TW"/>
        </w:rPr>
        <w:t>臺灣師範大學技術與職業教育研究中心</w:t>
      </w:r>
    </w:p>
    <w:p w:rsidR="00843EC8" w:rsidRPr="000A7F47" w:rsidRDefault="00843EC8" w:rsidP="000A7F47">
      <w:pPr>
        <w:tabs>
          <w:tab w:val="left" w:pos="1418"/>
        </w:tabs>
        <w:snapToGrid w:val="0"/>
        <w:spacing w:line="520" w:lineRule="exact"/>
        <w:ind w:firstLineChars="202" w:firstLine="566"/>
        <w:rPr>
          <w:rFonts w:ascii="標楷體" w:eastAsia="標楷體" w:hAnsi="標楷體"/>
          <w:color w:val="000000"/>
          <w:sz w:val="28"/>
          <w:szCs w:val="28"/>
          <w:lang w:eastAsia="zh-TW"/>
        </w:rPr>
      </w:pPr>
      <w:r w:rsidRPr="000A7F47">
        <w:rPr>
          <w:rFonts w:ascii="標楷體" w:eastAsia="標楷體" w:hAnsi="標楷體" w:hint="eastAsia"/>
          <w:color w:val="000000"/>
          <w:sz w:val="28"/>
          <w:szCs w:val="28"/>
          <w:lang w:eastAsia="zh-TW"/>
        </w:rPr>
        <w:t>臺灣嵌入式暨單晶片系統發展協會</w:t>
      </w:r>
    </w:p>
    <w:p w:rsidR="00843EC8" w:rsidRPr="000A7F47" w:rsidRDefault="00843EC8" w:rsidP="000A7F47">
      <w:pPr>
        <w:snapToGrid w:val="0"/>
        <w:spacing w:line="520" w:lineRule="exact"/>
        <w:ind w:firstLineChars="196" w:firstLine="549"/>
        <w:rPr>
          <w:rFonts w:ascii="標楷體" w:eastAsia="標楷體" w:hAnsi="標楷體"/>
          <w:b/>
          <w:color w:val="000000"/>
          <w:sz w:val="28"/>
          <w:szCs w:val="28"/>
          <w:lang w:eastAsia="zh-TW"/>
        </w:rPr>
      </w:pPr>
      <w:r w:rsidRPr="000A7F47">
        <w:rPr>
          <w:rFonts w:ascii="標楷體" w:eastAsia="標楷體" w:hAnsi="標楷體" w:hint="eastAsia"/>
          <w:b/>
          <w:color w:val="000000"/>
          <w:sz w:val="28"/>
          <w:szCs w:val="28"/>
          <w:lang w:eastAsia="zh-TW"/>
        </w:rPr>
        <w:t>參加人員：約</w:t>
      </w:r>
      <w:r w:rsidRPr="000A7F47">
        <w:rPr>
          <w:rFonts w:ascii="標楷體" w:eastAsia="標楷體" w:hAnsi="標楷體"/>
          <w:b/>
          <w:color w:val="000000"/>
          <w:sz w:val="28"/>
          <w:szCs w:val="28"/>
          <w:lang w:eastAsia="zh-TW"/>
        </w:rPr>
        <w:t>280</w:t>
      </w:r>
      <w:r w:rsidRPr="000A7F47">
        <w:rPr>
          <w:rFonts w:ascii="標楷體" w:eastAsia="標楷體" w:hAnsi="標楷體" w:hint="eastAsia"/>
          <w:b/>
          <w:color w:val="000000"/>
          <w:sz w:val="28"/>
          <w:szCs w:val="28"/>
          <w:lang w:eastAsia="zh-TW"/>
        </w:rPr>
        <w:t>人</w:t>
      </w:r>
    </w:p>
    <w:p w:rsidR="00843EC8" w:rsidRPr="000A7F47" w:rsidRDefault="00843EC8" w:rsidP="000A7F47">
      <w:pPr>
        <w:tabs>
          <w:tab w:val="left" w:pos="1276"/>
        </w:tabs>
        <w:snapToGrid w:val="0"/>
        <w:spacing w:line="520" w:lineRule="exact"/>
        <w:ind w:firstLineChars="200" w:firstLine="560"/>
        <w:rPr>
          <w:rFonts w:ascii="標楷體" w:eastAsia="標楷體" w:hAnsi="標楷體"/>
          <w:color w:val="000000"/>
          <w:sz w:val="28"/>
          <w:szCs w:val="28"/>
          <w:lang w:eastAsia="zh-TW"/>
        </w:rPr>
      </w:pPr>
      <w:r w:rsidRPr="000A7F47">
        <w:rPr>
          <w:rFonts w:ascii="標楷體" w:eastAsia="標楷體" w:hAnsi="標楷體"/>
          <w:color w:val="000000"/>
          <w:sz w:val="28"/>
          <w:szCs w:val="28"/>
          <w:lang w:eastAsia="zh-TW"/>
        </w:rPr>
        <w:t>1.</w:t>
      </w:r>
      <w:r w:rsidRPr="000A7F47">
        <w:rPr>
          <w:rFonts w:ascii="標楷體" w:eastAsia="標楷體" w:hAnsi="標楷體" w:hint="eastAsia"/>
          <w:color w:val="000000"/>
          <w:sz w:val="28"/>
          <w:szCs w:val="28"/>
          <w:lang w:eastAsia="zh-TW"/>
        </w:rPr>
        <w:t>大陸教育行政部門和高校代表約</w:t>
      </w:r>
      <w:r w:rsidRPr="000A7F47">
        <w:rPr>
          <w:rFonts w:ascii="標楷體" w:eastAsia="標楷體" w:hAnsi="標楷體"/>
          <w:color w:val="000000"/>
          <w:sz w:val="28"/>
          <w:szCs w:val="28"/>
          <w:lang w:eastAsia="zh-TW"/>
        </w:rPr>
        <w:t>140</w:t>
      </w:r>
      <w:r w:rsidRPr="000A7F47">
        <w:rPr>
          <w:rFonts w:ascii="標楷體" w:eastAsia="標楷體" w:hAnsi="標楷體" w:hint="eastAsia"/>
          <w:color w:val="000000"/>
          <w:sz w:val="28"/>
          <w:szCs w:val="28"/>
          <w:lang w:eastAsia="zh-TW"/>
        </w:rPr>
        <w:t>名；</w:t>
      </w:r>
    </w:p>
    <w:p w:rsidR="00843EC8" w:rsidRPr="000A7F47" w:rsidRDefault="00843EC8" w:rsidP="000A7F47">
      <w:pPr>
        <w:tabs>
          <w:tab w:val="left" w:pos="1276"/>
        </w:tabs>
        <w:snapToGrid w:val="0"/>
        <w:spacing w:line="520" w:lineRule="exact"/>
        <w:ind w:firstLineChars="200" w:firstLine="560"/>
        <w:rPr>
          <w:rFonts w:ascii="標楷體" w:eastAsia="標楷體" w:hAnsi="標楷體"/>
          <w:color w:val="000000"/>
          <w:sz w:val="28"/>
          <w:szCs w:val="28"/>
          <w:lang w:eastAsia="zh-TW"/>
        </w:rPr>
      </w:pPr>
      <w:r w:rsidRPr="000A7F47">
        <w:rPr>
          <w:rFonts w:ascii="標楷體" w:eastAsia="標楷體" w:hAnsi="標楷體"/>
          <w:color w:val="000000"/>
          <w:sz w:val="28"/>
          <w:szCs w:val="28"/>
          <w:lang w:eastAsia="zh-TW"/>
        </w:rPr>
        <w:t>2.</w:t>
      </w:r>
      <w:r w:rsidRPr="000A7F47">
        <w:rPr>
          <w:rFonts w:ascii="標楷體" w:eastAsia="標楷體" w:hAnsi="標楷體" w:hint="eastAsia"/>
          <w:color w:val="000000"/>
          <w:sz w:val="28"/>
          <w:szCs w:val="28"/>
          <w:lang w:eastAsia="zh-TW"/>
        </w:rPr>
        <w:t>臺灣高校代表</w:t>
      </w:r>
      <w:r w:rsidRPr="000A7F47">
        <w:rPr>
          <w:rFonts w:ascii="標楷體" w:eastAsia="標楷體" w:hAnsi="標楷體"/>
          <w:color w:val="000000"/>
          <w:sz w:val="28"/>
          <w:szCs w:val="28"/>
          <w:lang w:eastAsia="zh-TW"/>
        </w:rPr>
        <w:t>40</w:t>
      </w:r>
      <w:r w:rsidRPr="000A7F47">
        <w:rPr>
          <w:rFonts w:ascii="標楷體" w:eastAsia="標楷體" w:hAnsi="標楷體" w:hint="eastAsia"/>
          <w:color w:val="000000"/>
          <w:sz w:val="28"/>
          <w:szCs w:val="28"/>
          <w:lang w:eastAsia="zh-TW"/>
        </w:rPr>
        <w:t>—</w:t>
      </w:r>
      <w:r w:rsidRPr="000A7F47">
        <w:rPr>
          <w:rFonts w:ascii="標楷體" w:eastAsia="標楷體" w:hAnsi="標楷體"/>
          <w:color w:val="000000"/>
          <w:sz w:val="28"/>
          <w:szCs w:val="28"/>
          <w:lang w:eastAsia="zh-TW"/>
        </w:rPr>
        <w:t>50</w:t>
      </w:r>
      <w:r w:rsidRPr="000A7F47">
        <w:rPr>
          <w:rFonts w:ascii="標楷體" w:eastAsia="標楷體" w:hAnsi="標楷體" w:hint="eastAsia"/>
          <w:color w:val="000000"/>
          <w:sz w:val="28"/>
          <w:szCs w:val="28"/>
          <w:lang w:eastAsia="zh-TW"/>
        </w:rPr>
        <w:t>名；</w:t>
      </w:r>
    </w:p>
    <w:p w:rsidR="00843EC8" w:rsidRPr="000A7F47" w:rsidRDefault="00843EC8" w:rsidP="000A7F47">
      <w:pPr>
        <w:tabs>
          <w:tab w:val="left" w:pos="1276"/>
        </w:tabs>
        <w:snapToGrid w:val="0"/>
        <w:spacing w:line="520" w:lineRule="exact"/>
        <w:ind w:firstLineChars="200" w:firstLine="560"/>
        <w:rPr>
          <w:rFonts w:ascii="標楷體" w:eastAsia="標楷體" w:hAnsi="標楷體"/>
          <w:color w:val="000000"/>
          <w:sz w:val="28"/>
          <w:szCs w:val="28"/>
          <w:lang w:eastAsia="zh-TW"/>
        </w:rPr>
      </w:pPr>
      <w:r w:rsidRPr="000A7F47">
        <w:rPr>
          <w:rFonts w:ascii="標楷體" w:eastAsia="標楷體" w:hAnsi="標楷體"/>
          <w:color w:val="000000"/>
          <w:sz w:val="28"/>
          <w:szCs w:val="28"/>
          <w:lang w:eastAsia="zh-TW"/>
        </w:rPr>
        <w:t>3.</w:t>
      </w:r>
      <w:r w:rsidRPr="000A7F47">
        <w:rPr>
          <w:rFonts w:ascii="標楷體" w:eastAsia="標楷體" w:hAnsi="標楷體" w:hint="eastAsia"/>
          <w:color w:val="000000"/>
          <w:sz w:val="28"/>
          <w:szCs w:val="28"/>
          <w:lang w:eastAsia="zh-TW"/>
        </w:rPr>
        <w:t>兩岸產業代表</w:t>
      </w:r>
      <w:r w:rsidRPr="000A7F47">
        <w:rPr>
          <w:rFonts w:ascii="標楷體" w:eastAsia="標楷體" w:hAnsi="標楷體"/>
          <w:color w:val="000000"/>
          <w:sz w:val="28"/>
          <w:szCs w:val="28"/>
          <w:lang w:eastAsia="zh-TW"/>
        </w:rPr>
        <w:t>10</w:t>
      </w:r>
      <w:r w:rsidRPr="000A7F47">
        <w:rPr>
          <w:rFonts w:ascii="標楷體" w:eastAsia="標楷體" w:hAnsi="標楷體" w:hint="eastAsia"/>
          <w:color w:val="000000"/>
          <w:sz w:val="28"/>
          <w:szCs w:val="28"/>
          <w:lang w:eastAsia="zh-TW"/>
        </w:rPr>
        <w:t>—</w:t>
      </w:r>
      <w:r w:rsidRPr="000A7F47">
        <w:rPr>
          <w:rFonts w:ascii="標楷體" w:eastAsia="標楷體" w:hAnsi="標楷體"/>
          <w:color w:val="000000"/>
          <w:sz w:val="28"/>
          <w:szCs w:val="28"/>
          <w:lang w:eastAsia="zh-TW"/>
        </w:rPr>
        <w:t>15</w:t>
      </w:r>
      <w:r w:rsidRPr="000A7F47">
        <w:rPr>
          <w:rFonts w:ascii="標楷體" w:eastAsia="標楷體" w:hAnsi="標楷體" w:hint="eastAsia"/>
          <w:color w:val="000000"/>
          <w:sz w:val="28"/>
          <w:szCs w:val="28"/>
          <w:lang w:eastAsia="zh-TW"/>
        </w:rPr>
        <w:t>名；</w:t>
      </w:r>
    </w:p>
    <w:p w:rsidR="00843EC8" w:rsidRPr="000A7F47" w:rsidRDefault="00843EC8" w:rsidP="000A7F47">
      <w:pPr>
        <w:tabs>
          <w:tab w:val="left" w:pos="1276"/>
        </w:tabs>
        <w:snapToGrid w:val="0"/>
        <w:spacing w:line="520" w:lineRule="exact"/>
        <w:ind w:firstLineChars="200" w:firstLine="560"/>
        <w:rPr>
          <w:rFonts w:ascii="標楷體" w:eastAsia="標楷體" w:hAnsi="標楷體"/>
          <w:color w:val="000000"/>
          <w:sz w:val="28"/>
          <w:szCs w:val="28"/>
          <w:lang w:eastAsia="zh-TW"/>
        </w:rPr>
      </w:pPr>
      <w:r w:rsidRPr="000A7F47">
        <w:rPr>
          <w:rFonts w:ascii="標楷體" w:eastAsia="標楷體" w:hAnsi="標楷體"/>
          <w:color w:val="000000"/>
          <w:sz w:val="28"/>
          <w:szCs w:val="28"/>
          <w:lang w:eastAsia="zh-TW"/>
        </w:rPr>
        <w:t>5.</w:t>
      </w:r>
      <w:r w:rsidRPr="000A7F47">
        <w:rPr>
          <w:rFonts w:ascii="標楷體" w:eastAsia="標楷體" w:hAnsi="標楷體" w:hint="eastAsia"/>
          <w:color w:val="000000"/>
          <w:sz w:val="28"/>
          <w:szCs w:val="28"/>
          <w:lang w:eastAsia="zh-TW"/>
        </w:rPr>
        <w:t>競賽得獎代表約</w:t>
      </w:r>
      <w:r w:rsidRPr="000A7F47">
        <w:rPr>
          <w:rFonts w:ascii="標楷體" w:eastAsia="標楷體" w:hAnsi="標楷體"/>
          <w:color w:val="000000"/>
          <w:sz w:val="28"/>
          <w:szCs w:val="28"/>
          <w:lang w:eastAsia="zh-TW"/>
        </w:rPr>
        <w:t>50</w:t>
      </w:r>
      <w:r w:rsidRPr="000A7F47">
        <w:rPr>
          <w:rFonts w:ascii="標楷體" w:eastAsia="標楷體" w:hAnsi="標楷體" w:hint="eastAsia"/>
          <w:color w:val="000000"/>
          <w:sz w:val="28"/>
          <w:szCs w:val="28"/>
          <w:lang w:eastAsia="zh-TW"/>
        </w:rPr>
        <w:t>名；</w:t>
      </w:r>
    </w:p>
    <w:p w:rsidR="00843EC8" w:rsidRPr="000A7F47" w:rsidRDefault="00843EC8" w:rsidP="000A7F47">
      <w:pPr>
        <w:tabs>
          <w:tab w:val="left" w:pos="1276"/>
        </w:tabs>
        <w:snapToGrid w:val="0"/>
        <w:spacing w:line="520" w:lineRule="exact"/>
        <w:ind w:firstLineChars="200" w:firstLine="560"/>
        <w:rPr>
          <w:rFonts w:ascii="標楷體" w:eastAsia="標楷體" w:hAnsi="標楷體"/>
          <w:color w:val="000000"/>
          <w:sz w:val="28"/>
          <w:szCs w:val="28"/>
          <w:lang w:eastAsia="zh-TW"/>
        </w:rPr>
      </w:pPr>
      <w:r w:rsidRPr="000A7F47">
        <w:rPr>
          <w:rFonts w:ascii="標楷體" w:eastAsia="標楷體" w:hAnsi="標楷體"/>
          <w:color w:val="000000"/>
          <w:sz w:val="28"/>
          <w:szCs w:val="28"/>
          <w:lang w:eastAsia="zh-TW"/>
        </w:rPr>
        <w:t>6.</w:t>
      </w:r>
      <w:r w:rsidRPr="000A7F47">
        <w:rPr>
          <w:rFonts w:ascii="標楷體" w:eastAsia="標楷體" w:hAnsi="標楷體" w:hint="eastAsia"/>
          <w:color w:val="000000"/>
          <w:sz w:val="28"/>
          <w:szCs w:val="28"/>
          <w:lang w:eastAsia="zh-TW"/>
        </w:rPr>
        <w:t>東莞台商育苗教育基金會及子弟學校代表約</w:t>
      </w:r>
      <w:r w:rsidRPr="000A7F47">
        <w:rPr>
          <w:rFonts w:ascii="標楷體" w:eastAsia="標楷體" w:hAnsi="標楷體"/>
          <w:color w:val="000000"/>
          <w:sz w:val="28"/>
          <w:szCs w:val="28"/>
          <w:lang w:eastAsia="zh-TW"/>
        </w:rPr>
        <w:t>10</w:t>
      </w:r>
      <w:r w:rsidRPr="000A7F47">
        <w:rPr>
          <w:rFonts w:ascii="標楷體" w:eastAsia="標楷體" w:hAnsi="標楷體" w:hint="eastAsia"/>
          <w:color w:val="000000"/>
          <w:sz w:val="28"/>
          <w:szCs w:val="28"/>
          <w:lang w:eastAsia="zh-TW"/>
        </w:rPr>
        <w:t>名；</w:t>
      </w:r>
    </w:p>
    <w:p w:rsidR="00843EC8" w:rsidRPr="000A7F47" w:rsidRDefault="00843EC8" w:rsidP="000A7F47">
      <w:pPr>
        <w:tabs>
          <w:tab w:val="left" w:pos="1276"/>
        </w:tabs>
        <w:snapToGrid w:val="0"/>
        <w:spacing w:line="520" w:lineRule="exact"/>
        <w:ind w:firstLineChars="200" w:firstLine="560"/>
        <w:rPr>
          <w:rFonts w:ascii="標楷體" w:eastAsia="標楷體" w:hAnsi="標楷體"/>
          <w:color w:val="000000"/>
          <w:sz w:val="28"/>
          <w:szCs w:val="28"/>
          <w:lang w:eastAsia="zh-TW"/>
        </w:rPr>
      </w:pPr>
      <w:r w:rsidRPr="000A7F47">
        <w:rPr>
          <w:rFonts w:ascii="標楷體" w:eastAsia="標楷體" w:hAnsi="標楷體"/>
          <w:color w:val="000000"/>
          <w:sz w:val="28"/>
          <w:szCs w:val="28"/>
          <w:lang w:eastAsia="zh-TW"/>
        </w:rPr>
        <w:t>7.</w:t>
      </w:r>
      <w:r w:rsidRPr="000A7F47">
        <w:rPr>
          <w:rFonts w:ascii="標楷體" w:eastAsia="標楷體" w:hAnsi="標楷體" w:hint="eastAsia"/>
          <w:color w:val="000000"/>
          <w:sz w:val="28"/>
          <w:szCs w:val="28"/>
          <w:lang w:eastAsia="zh-TW"/>
        </w:rPr>
        <w:t>承辦學校工作人員約</w:t>
      </w:r>
      <w:r w:rsidRPr="000A7F47">
        <w:rPr>
          <w:rFonts w:ascii="標楷體" w:eastAsia="標楷體" w:hAnsi="標楷體"/>
          <w:color w:val="000000"/>
          <w:sz w:val="28"/>
          <w:szCs w:val="28"/>
          <w:lang w:eastAsia="zh-TW"/>
        </w:rPr>
        <w:t>10</w:t>
      </w:r>
      <w:r w:rsidRPr="000A7F47">
        <w:rPr>
          <w:rFonts w:ascii="標楷體" w:eastAsia="標楷體" w:hAnsi="標楷體" w:hint="eastAsia"/>
          <w:color w:val="000000"/>
          <w:sz w:val="28"/>
          <w:szCs w:val="28"/>
          <w:lang w:eastAsia="zh-TW"/>
        </w:rPr>
        <w:t>—</w:t>
      </w:r>
      <w:r w:rsidRPr="000A7F47">
        <w:rPr>
          <w:rFonts w:ascii="標楷體" w:eastAsia="標楷體" w:hAnsi="標楷體"/>
          <w:color w:val="000000"/>
          <w:sz w:val="28"/>
          <w:szCs w:val="28"/>
          <w:lang w:eastAsia="zh-TW"/>
        </w:rPr>
        <w:t>15</w:t>
      </w:r>
      <w:r w:rsidRPr="000A7F47">
        <w:rPr>
          <w:rFonts w:ascii="標楷體" w:eastAsia="標楷體" w:hAnsi="標楷體" w:hint="eastAsia"/>
          <w:color w:val="000000"/>
          <w:sz w:val="28"/>
          <w:szCs w:val="28"/>
          <w:lang w:eastAsia="zh-TW"/>
        </w:rPr>
        <w:t>名。</w:t>
      </w:r>
    </w:p>
    <w:p w:rsidR="007548F0" w:rsidRPr="000A7F47" w:rsidRDefault="007548F0" w:rsidP="001C3688">
      <w:pPr>
        <w:tabs>
          <w:tab w:val="left" w:pos="1276"/>
        </w:tabs>
        <w:snapToGrid w:val="0"/>
        <w:spacing w:line="480" w:lineRule="exact"/>
        <w:ind w:left="689"/>
        <w:rPr>
          <w:rFonts w:eastAsia="標楷體"/>
          <w:color w:val="000000"/>
          <w:sz w:val="28"/>
          <w:szCs w:val="28"/>
          <w:lang w:eastAsia="zh-TW"/>
        </w:rPr>
      </w:pPr>
    </w:p>
    <w:p w:rsidR="007548F0" w:rsidRPr="000A7F47" w:rsidRDefault="007548F0" w:rsidP="001C3688">
      <w:pPr>
        <w:tabs>
          <w:tab w:val="left" w:pos="1276"/>
        </w:tabs>
        <w:snapToGrid w:val="0"/>
        <w:spacing w:line="480" w:lineRule="exact"/>
        <w:ind w:left="1169"/>
        <w:rPr>
          <w:rFonts w:eastAsia="標楷體"/>
          <w:color w:val="000000"/>
          <w:sz w:val="28"/>
          <w:szCs w:val="28"/>
          <w:lang w:eastAsia="zh-TW"/>
        </w:rPr>
      </w:pPr>
    </w:p>
    <w:p w:rsidR="007548F0" w:rsidRPr="000A7F47" w:rsidRDefault="00AF53CB" w:rsidP="001C3688">
      <w:pPr>
        <w:pStyle w:val="a7"/>
        <w:snapToGrid w:val="0"/>
        <w:spacing w:line="480" w:lineRule="exact"/>
        <w:ind w:leftChars="0" w:left="0"/>
        <w:rPr>
          <w:rFonts w:ascii="標楷體" w:eastAsia="標楷體" w:hAnsi="標楷體"/>
          <w:b/>
          <w:sz w:val="28"/>
          <w:szCs w:val="28"/>
          <w:lang w:eastAsia="zh-TW"/>
        </w:rPr>
      </w:pPr>
      <w:r>
        <w:rPr>
          <w:rFonts w:ascii="標楷體" w:eastAsia="標楷體" w:hAnsi="標楷體"/>
          <w:b/>
          <w:sz w:val="28"/>
          <w:szCs w:val="28"/>
          <w:lang w:eastAsia="zh-TW"/>
        </w:rPr>
        <w:br w:type="page"/>
      </w:r>
      <w:r w:rsidR="007548F0" w:rsidRPr="000A7F47">
        <w:rPr>
          <w:rFonts w:ascii="標楷體" w:eastAsia="標楷體" w:hAnsi="標楷體" w:hint="eastAsia"/>
          <w:b/>
          <w:sz w:val="28"/>
          <w:szCs w:val="28"/>
          <w:lang w:eastAsia="zh-TW"/>
        </w:rPr>
        <w:lastRenderedPageBreak/>
        <w:t>伍、行程安排</w:t>
      </w:r>
    </w:p>
    <w:p w:rsidR="00843EC8" w:rsidRPr="000A7F47" w:rsidRDefault="00843EC8" w:rsidP="00B22A05">
      <w:pPr>
        <w:pStyle w:val="1"/>
        <w:snapToGrid w:val="0"/>
        <w:spacing w:line="480" w:lineRule="atLeast"/>
        <w:ind w:leftChars="0" w:left="0" w:firstLineChars="200" w:firstLine="560"/>
        <w:rPr>
          <w:rFonts w:ascii="標楷體" w:eastAsia="標楷體" w:hAnsi="標楷體"/>
          <w:sz w:val="28"/>
          <w:szCs w:val="28"/>
          <w:lang w:eastAsia="zh-TW"/>
        </w:rPr>
      </w:pPr>
      <w:r w:rsidRPr="000A7F47">
        <w:rPr>
          <w:rFonts w:ascii="標楷體" w:eastAsia="標楷體" w:hAnsi="標楷體" w:hint="eastAsia"/>
          <w:sz w:val="28"/>
          <w:szCs w:val="28"/>
          <w:lang w:eastAsia="zh-TW"/>
        </w:rPr>
        <w:t>論壇舉辦前組織種子師資培訓（智慧硬體創新電子菁英師資培育計畫課程）和種子師資技能邀請賽，之後舉辦論壇。</w:t>
      </w:r>
    </w:p>
    <w:p w:rsidR="00843EC8" w:rsidRPr="000A7F47" w:rsidRDefault="00843EC8" w:rsidP="00B22A05">
      <w:pPr>
        <w:pStyle w:val="1"/>
        <w:snapToGrid w:val="0"/>
        <w:spacing w:line="480" w:lineRule="atLeast"/>
        <w:ind w:leftChars="0" w:left="0" w:firstLineChars="200" w:firstLine="561"/>
        <w:rPr>
          <w:rFonts w:ascii="標楷體" w:eastAsia="標楷體" w:hAnsi="標楷體"/>
          <w:b/>
          <w:sz w:val="28"/>
          <w:szCs w:val="28"/>
          <w:lang w:eastAsia="zh-TW"/>
        </w:rPr>
      </w:pPr>
      <w:r w:rsidRPr="000A7F47">
        <w:rPr>
          <w:rFonts w:ascii="標楷體" w:eastAsia="標楷體" w:hAnsi="標楷體" w:hint="eastAsia"/>
          <w:b/>
          <w:sz w:val="28"/>
          <w:szCs w:val="28"/>
          <w:lang w:eastAsia="zh-TW"/>
        </w:rPr>
        <w:t>（一）種子師資培訓</w:t>
      </w:r>
    </w:p>
    <w:p w:rsidR="00843EC8" w:rsidRPr="000A7F47" w:rsidRDefault="00843EC8" w:rsidP="00B22A05">
      <w:pPr>
        <w:pStyle w:val="1"/>
        <w:snapToGrid w:val="0"/>
        <w:spacing w:line="480" w:lineRule="atLeast"/>
        <w:ind w:leftChars="266" w:left="565" w:hangingChars="2" w:hanging="6"/>
        <w:rPr>
          <w:rFonts w:ascii="標楷體" w:eastAsia="標楷體" w:hAnsi="標楷體"/>
          <w:sz w:val="28"/>
          <w:szCs w:val="28"/>
          <w:lang w:eastAsia="zh-TW"/>
        </w:rPr>
      </w:pPr>
      <w:r w:rsidRPr="000A7F47">
        <w:rPr>
          <w:rFonts w:ascii="標楷體" w:eastAsia="標楷體" w:hAnsi="標楷體" w:hint="eastAsia"/>
          <w:sz w:val="28"/>
          <w:szCs w:val="28"/>
          <w:lang w:eastAsia="zh-TW"/>
        </w:rPr>
        <w:t>培訓對象：電子資訊類、電氣類、電腦類、機電一體化類的教師。</w:t>
      </w:r>
    </w:p>
    <w:p w:rsidR="00843EC8" w:rsidRPr="000A7F47" w:rsidRDefault="00843EC8" w:rsidP="00B22A05">
      <w:pPr>
        <w:pStyle w:val="1"/>
        <w:snapToGrid w:val="0"/>
        <w:spacing w:line="480" w:lineRule="atLeast"/>
        <w:ind w:leftChars="0" w:left="0" w:firstLineChars="200" w:firstLine="560"/>
        <w:rPr>
          <w:rFonts w:ascii="標楷體" w:eastAsia="標楷體" w:hAnsi="標楷體"/>
          <w:sz w:val="28"/>
          <w:szCs w:val="28"/>
          <w:lang w:eastAsia="zh-TW"/>
        </w:rPr>
      </w:pPr>
      <w:r w:rsidRPr="000A7F47">
        <w:rPr>
          <w:rFonts w:ascii="標楷體" w:eastAsia="標楷體" w:hAnsi="標楷體" w:hint="eastAsia"/>
          <w:sz w:val="28"/>
          <w:szCs w:val="28"/>
          <w:lang w:eastAsia="zh-TW"/>
        </w:rPr>
        <w:t>培訓時間：</w:t>
      </w:r>
      <w:r w:rsidRPr="000A7F47">
        <w:rPr>
          <w:rFonts w:ascii="標楷體" w:eastAsia="標楷體" w:hAnsi="標楷體"/>
          <w:sz w:val="28"/>
          <w:szCs w:val="28"/>
          <w:lang w:eastAsia="zh-TW"/>
        </w:rPr>
        <w:t>2017</w:t>
      </w:r>
      <w:r w:rsidRPr="000A7F47">
        <w:rPr>
          <w:rFonts w:ascii="標楷體" w:eastAsia="標楷體" w:hAnsi="標楷體" w:hint="eastAsia"/>
          <w:sz w:val="28"/>
          <w:szCs w:val="28"/>
          <w:lang w:eastAsia="zh-TW"/>
        </w:rPr>
        <w:t>年</w:t>
      </w:r>
      <w:r w:rsidRPr="000A7F47">
        <w:rPr>
          <w:rFonts w:ascii="標楷體" w:eastAsia="標楷體" w:hAnsi="標楷體"/>
          <w:sz w:val="28"/>
          <w:szCs w:val="28"/>
          <w:lang w:eastAsia="zh-TW"/>
        </w:rPr>
        <w:t>3</w:t>
      </w:r>
      <w:r w:rsidRPr="000A7F47">
        <w:rPr>
          <w:rFonts w:ascii="標楷體" w:eastAsia="標楷體" w:hAnsi="標楷體" w:hint="eastAsia"/>
          <w:sz w:val="28"/>
          <w:szCs w:val="28"/>
          <w:lang w:eastAsia="zh-TW"/>
        </w:rPr>
        <w:t>月或</w:t>
      </w:r>
      <w:r w:rsidRPr="000A7F47">
        <w:rPr>
          <w:rFonts w:ascii="標楷體" w:eastAsia="標楷體" w:hAnsi="標楷體"/>
          <w:sz w:val="28"/>
          <w:szCs w:val="28"/>
          <w:lang w:eastAsia="zh-TW"/>
        </w:rPr>
        <w:t>4</w:t>
      </w:r>
      <w:r w:rsidRPr="000A7F47">
        <w:rPr>
          <w:rFonts w:ascii="標楷體" w:eastAsia="標楷體" w:hAnsi="標楷體" w:hint="eastAsia"/>
          <w:sz w:val="28"/>
          <w:szCs w:val="28"/>
          <w:lang w:eastAsia="zh-TW"/>
        </w:rPr>
        <w:t>月。</w:t>
      </w:r>
    </w:p>
    <w:p w:rsidR="00843EC8" w:rsidRPr="000A7F47" w:rsidRDefault="00843EC8" w:rsidP="00B22A05">
      <w:pPr>
        <w:pStyle w:val="1"/>
        <w:snapToGrid w:val="0"/>
        <w:spacing w:line="480" w:lineRule="atLeast"/>
        <w:ind w:leftChars="267" w:left="567" w:hangingChars="2" w:hanging="6"/>
        <w:rPr>
          <w:rFonts w:ascii="標楷體" w:eastAsia="標楷體" w:hAnsi="標楷體"/>
          <w:sz w:val="28"/>
          <w:szCs w:val="28"/>
          <w:lang w:eastAsia="zh-TW"/>
        </w:rPr>
      </w:pPr>
      <w:r w:rsidRPr="000A7F47">
        <w:rPr>
          <w:rFonts w:ascii="標楷體" w:eastAsia="標楷體" w:hAnsi="標楷體" w:hint="eastAsia"/>
          <w:sz w:val="28"/>
          <w:szCs w:val="28"/>
          <w:lang w:eastAsia="zh-TW"/>
        </w:rPr>
        <w:t>培訓課程：輪型機器人應用課程、數位多工智慧設計應用課程、電子元件拆焊檢修技術課程、</w:t>
      </w:r>
      <w:r w:rsidRPr="000A7F47">
        <w:rPr>
          <w:rFonts w:ascii="標楷體" w:eastAsia="標楷體" w:hAnsi="標楷體"/>
          <w:sz w:val="28"/>
          <w:szCs w:val="28"/>
          <w:lang w:eastAsia="zh-TW"/>
        </w:rPr>
        <w:t>GLAD</w:t>
      </w:r>
      <w:r w:rsidRPr="000A7F47">
        <w:rPr>
          <w:rFonts w:ascii="標楷體" w:eastAsia="標楷體" w:hAnsi="標楷體" w:hint="eastAsia"/>
          <w:sz w:val="28"/>
          <w:szCs w:val="28"/>
          <w:lang w:eastAsia="zh-TW"/>
        </w:rPr>
        <w:t>專業英語能力認證課程。</w:t>
      </w:r>
    </w:p>
    <w:p w:rsidR="00843EC8" w:rsidRPr="000A7F47" w:rsidRDefault="00843EC8" w:rsidP="00B22A05">
      <w:pPr>
        <w:pStyle w:val="1"/>
        <w:snapToGrid w:val="0"/>
        <w:spacing w:line="480" w:lineRule="atLeast"/>
        <w:ind w:leftChars="0" w:left="0" w:firstLineChars="200" w:firstLine="561"/>
        <w:rPr>
          <w:rFonts w:ascii="標楷體" w:eastAsia="標楷體" w:hAnsi="標楷體"/>
          <w:b/>
          <w:sz w:val="28"/>
          <w:szCs w:val="28"/>
          <w:lang w:eastAsia="zh-TW"/>
        </w:rPr>
      </w:pPr>
      <w:r w:rsidRPr="000A7F47">
        <w:rPr>
          <w:rFonts w:ascii="標楷體" w:eastAsia="標楷體" w:hAnsi="標楷體" w:hint="eastAsia"/>
          <w:b/>
          <w:sz w:val="28"/>
          <w:szCs w:val="28"/>
          <w:lang w:eastAsia="zh-TW"/>
        </w:rPr>
        <w:t>（二）種子師資邀請賽</w:t>
      </w:r>
    </w:p>
    <w:p w:rsidR="00843EC8" w:rsidRPr="000A7F47" w:rsidRDefault="00843EC8" w:rsidP="00B22A05">
      <w:pPr>
        <w:pStyle w:val="1"/>
        <w:snapToGrid w:val="0"/>
        <w:spacing w:line="480" w:lineRule="atLeast"/>
        <w:ind w:leftChars="0" w:left="0" w:firstLineChars="200" w:firstLine="560"/>
        <w:rPr>
          <w:rFonts w:ascii="標楷體" w:eastAsia="標楷體" w:hAnsi="標楷體"/>
          <w:sz w:val="28"/>
          <w:szCs w:val="28"/>
          <w:lang w:eastAsia="zh-TW"/>
        </w:rPr>
      </w:pPr>
      <w:r w:rsidRPr="000A7F47">
        <w:rPr>
          <w:rFonts w:ascii="標楷體" w:eastAsia="標楷體" w:hAnsi="標楷體" w:hint="eastAsia"/>
          <w:sz w:val="28"/>
          <w:szCs w:val="28"/>
          <w:lang w:eastAsia="zh-TW"/>
        </w:rPr>
        <w:t>時間安排在論壇前夕，即</w:t>
      </w:r>
      <w:r w:rsidRPr="000A7F47">
        <w:rPr>
          <w:rFonts w:ascii="標楷體" w:eastAsia="標楷體" w:hAnsi="標楷體"/>
          <w:sz w:val="28"/>
          <w:szCs w:val="28"/>
          <w:lang w:eastAsia="zh-TW"/>
        </w:rPr>
        <w:t>2017</w:t>
      </w:r>
      <w:r w:rsidRPr="000A7F47">
        <w:rPr>
          <w:rFonts w:ascii="標楷體" w:eastAsia="標楷體" w:hAnsi="標楷體" w:hint="eastAsia"/>
          <w:sz w:val="28"/>
          <w:szCs w:val="28"/>
          <w:lang w:eastAsia="zh-TW"/>
        </w:rPr>
        <w:t>年</w:t>
      </w:r>
      <w:r w:rsidRPr="000A7F47">
        <w:rPr>
          <w:rFonts w:ascii="標楷體" w:eastAsia="標楷體" w:hAnsi="標楷體"/>
          <w:sz w:val="28"/>
          <w:szCs w:val="28"/>
          <w:lang w:eastAsia="zh-TW"/>
        </w:rPr>
        <w:t>5</w:t>
      </w:r>
      <w:r w:rsidRPr="000A7F47">
        <w:rPr>
          <w:rFonts w:ascii="標楷體" w:eastAsia="標楷體" w:hAnsi="標楷體" w:hint="eastAsia"/>
          <w:sz w:val="28"/>
          <w:szCs w:val="28"/>
          <w:lang w:eastAsia="zh-TW"/>
        </w:rPr>
        <w:t>月。賽項包括，第一項輪型機器人應用課程、數位多工智慧設計應用課程；第二項：電子元件拆焊檢修技術課程；第三項：</w:t>
      </w:r>
      <w:r w:rsidRPr="000A7F47">
        <w:rPr>
          <w:rFonts w:ascii="標楷體" w:eastAsia="標楷體" w:hAnsi="標楷體"/>
          <w:sz w:val="28"/>
          <w:szCs w:val="28"/>
          <w:lang w:eastAsia="zh-TW"/>
        </w:rPr>
        <w:t>GLAD</w:t>
      </w:r>
      <w:r w:rsidRPr="000A7F47">
        <w:rPr>
          <w:rFonts w:ascii="標楷體" w:eastAsia="標楷體" w:hAnsi="標楷體" w:hint="eastAsia"/>
          <w:sz w:val="28"/>
          <w:szCs w:val="28"/>
          <w:lang w:eastAsia="zh-TW"/>
        </w:rPr>
        <w:t>專業英語能力專家級。</w:t>
      </w:r>
    </w:p>
    <w:p w:rsidR="00843EC8" w:rsidRPr="000A7F47" w:rsidRDefault="00843EC8" w:rsidP="00B22A05">
      <w:pPr>
        <w:pStyle w:val="1"/>
        <w:snapToGrid w:val="0"/>
        <w:spacing w:line="480" w:lineRule="atLeast"/>
        <w:ind w:leftChars="0" w:left="0" w:firstLineChars="200" w:firstLine="561"/>
        <w:rPr>
          <w:rFonts w:ascii="標楷體" w:eastAsia="標楷體" w:hAnsi="標楷體"/>
          <w:b/>
          <w:sz w:val="28"/>
          <w:szCs w:val="28"/>
          <w:lang w:eastAsia="zh-TW"/>
        </w:rPr>
      </w:pPr>
      <w:r w:rsidRPr="000A7F47">
        <w:rPr>
          <w:rFonts w:ascii="標楷體" w:eastAsia="標楷體" w:hAnsi="標楷體" w:hint="eastAsia"/>
          <w:b/>
          <w:sz w:val="28"/>
          <w:szCs w:val="28"/>
          <w:lang w:eastAsia="zh-TW"/>
        </w:rPr>
        <w:t xml:space="preserve">（三）論壇日程 </w:t>
      </w:r>
    </w:p>
    <w:p w:rsidR="00843EC8" w:rsidRPr="000A7F47" w:rsidRDefault="00843EC8" w:rsidP="00B22A05">
      <w:pPr>
        <w:pStyle w:val="1"/>
        <w:snapToGrid w:val="0"/>
        <w:spacing w:line="480" w:lineRule="atLeast"/>
        <w:ind w:leftChars="0" w:left="0" w:firstLineChars="200" w:firstLine="560"/>
        <w:rPr>
          <w:rFonts w:ascii="標楷體" w:eastAsia="標楷體" w:hAnsi="標楷體"/>
          <w:sz w:val="28"/>
          <w:szCs w:val="28"/>
          <w:lang w:eastAsia="zh-TW"/>
        </w:rPr>
      </w:pPr>
      <w:r w:rsidRPr="000A7F47">
        <w:rPr>
          <w:rFonts w:ascii="標楷體" w:eastAsia="標楷體" w:hAnsi="標楷體"/>
          <w:sz w:val="28"/>
          <w:szCs w:val="28"/>
          <w:lang w:eastAsia="zh-TW"/>
        </w:rPr>
        <w:t>2017</w:t>
      </w:r>
      <w:r w:rsidRPr="000A7F47">
        <w:rPr>
          <w:rFonts w:ascii="標楷體" w:eastAsia="標楷體" w:hAnsi="標楷體" w:hint="eastAsia"/>
          <w:sz w:val="28"/>
          <w:szCs w:val="28"/>
          <w:lang w:eastAsia="zh-TW"/>
        </w:rPr>
        <w:t>年</w:t>
      </w:r>
      <w:r w:rsidRPr="000A7F47">
        <w:rPr>
          <w:rFonts w:ascii="標楷體" w:eastAsia="標楷體" w:hAnsi="標楷體"/>
          <w:sz w:val="28"/>
          <w:szCs w:val="28"/>
          <w:lang w:eastAsia="zh-TW"/>
        </w:rPr>
        <w:t>5</w:t>
      </w:r>
      <w:r w:rsidRPr="000A7F47">
        <w:rPr>
          <w:rFonts w:ascii="標楷體" w:eastAsia="標楷體" w:hAnsi="標楷體" w:hint="eastAsia"/>
          <w:sz w:val="28"/>
          <w:szCs w:val="28"/>
          <w:lang w:eastAsia="zh-TW"/>
        </w:rPr>
        <w:t>月</w:t>
      </w:r>
      <w:r w:rsidRPr="000A7F47">
        <w:rPr>
          <w:rFonts w:ascii="標楷體" w:eastAsia="標楷體" w:hAnsi="標楷體"/>
          <w:sz w:val="28"/>
          <w:szCs w:val="28"/>
          <w:lang w:eastAsia="zh-TW"/>
        </w:rPr>
        <w:t>22</w:t>
      </w:r>
      <w:r w:rsidRPr="000A7F47">
        <w:rPr>
          <w:rFonts w:ascii="標楷體" w:eastAsia="標楷體" w:hAnsi="標楷體" w:hint="eastAsia"/>
          <w:sz w:val="28"/>
          <w:szCs w:val="28"/>
          <w:lang w:eastAsia="zh-TW"/>
        </w:rPr>
        <w:t>日（週一）至</w:t>
      </w:r>
      <w:r w:rsidRPr="000A7F47">
        <w:rPr>
          <w:rFonts w:ascii="標楷體" w:eastAsia="標楷體" w:hAnsi="標楷體"/>
          <w:sz w:val="28"/>
          <w:szCs w:val="28"/>
          <w:lang w:eastAsia="zh-TW"/>
        </w:rPr>
        <w:t xml:space="preserve"> 25</w:t>
      </w:r>
      <w:r w:rsidRPr="000A7F47">
        <w:rPr>
          <w:rFonts w:ascii="標楷體" w:eastAsia="標楷體" w:hAnsi="標楷體" w:hint="eastAsia"/>
          <w:sz w:val="28"/>
          <w:szCs w:val="28"/>
          <w:lang w:eastAsia="zh-TW"/>
        </w:rPr>
        <w:t>日（週四）</w:t>
      </w:r>
    </w:p>
    <w:p w:rsidR="00843EC8" w:rsidRPr="000A7F47" w:rsidRDefault="00843EC8" w:rsidP="00B22A05">
      <w:pPr>
        <w:pStyle w:val="1"/>
        <w:snapToGrid w:val="0"/>
        <w:spacing w:line="480" w:lineRule="atLeast"/>
        <w:ind w:leftChars="0" w:left="0" w:firstLineChars="200" w:firstLine="560"/>
        <w:rPr>
          <w:rFonts w:ascii="標楷體" w:eastAsia="標楷體" w:hAnsi="標楷體"/>
          <w:sz w:val="28"/>
          <w:szCs w:val="28"/>
          <w:lang w:eastAsia="zh-TW"/>
        </w:rPr>
      </w:pPr>
      <w:r w:rsidRPr="000A7F47">
        <w:rPr>
          <w:rFonts w:ascii="標楷體" w:eastAsia="標楷體" w:hAnsi="標楷體" w:hint="eastAsia"/>
          <w:sz w:val="28"/>
          <w:szCs w:val="28"/>
          <w:lang w:eastAsia="zh-TW"/>
        </w:rPr>
        <w:t>第一天</w:t>
      </w:r>
      <w:r w:rsidRPr="000A7F47">
        <w:rPr>
          <w:rFonts w:ascii="標楷體" w:eastAsia="標楷體" w:hAnsi="標楷體"/>
          <w:sz w:val="28"/>
          <w:szCs w:val="28"/>
          <w:lang w:eastAsia="zh-TW"/>
        </w:rPr>
        <w:t xml:space="preserve">  </w:t>
      </w:r>
      <w:r w:rsidRPr="000A7F47">
        <w:rPr>
          <w:rFonts w:ascii="標楷體" w:eastAsia="標楷體" w:hAnsi="標楷體" w:hint="eastAsia"/>
          <w:sz w:val="28"/>
          <w:szCs w:val="28"/>
          <w:lang w:eastAsia="zh-TW"/>
        </w:rPr>
        <w:t>報到</w:t>
      </w:r>
    </w:p>
    <w:p w:rsidR="00843EC8" w:rsidRPr="000A7F47" w:rsidRDefault="00843EC8" w:rsidP="00B22A05">
      <w:pPr>
        <w:pStyle w:val="1"/>
        <w:snapToGrid w:val="0"/>
        <w:spacing w:line="480" w:lineRule="atLeast"/>
        <w:ind w:leftChars="0" w:left="0" w:firstLineChars="200" w:firstLine="560"/>
        <w:rPr>
          <w:rFonts w:ascii="標楷體" w:eastAsia="標楷體" w:hAnsi="標楷體"/>
          <w:sz w:val="28"/>
          <w:szCs w:val="28"/>
          <w:lang w:eastAsia="zh-TW"/>
        </w:rPr>
      </w:pPr>
      <w:r w:rsidRPr="000A7F47">
        <w:rPr>
          <w:rFonts w:ascii="標楷體" w:eastAsia="標楷體" w:hAnsi="標楷體" w:hint="eastAsia"/>
          <w:sz w:val="28"/>
          <w:szCs w:val="28"/>
          <w:lang w:eastAsia="zh-TW"/>
        </w:rPr>
        <w:t>第二天</w:t>
      </w:r>
      <w:r w:rsidRPr="000A7F47">
        <w:rPr>
          <w:rFonts w:ascii="標楷體" w:eastAsia="標楷體" w:hAnsi="標楷體"/>
          <w:sz w:val="28"/>
          <w:szCs w:val="28"/>
          <w:lang w:eastAsia="zh-TW"/>
        </w:rPr>
        <w:t xml:space="preserve">  </w:t>
      </w:r>
      <w:r w:rsidRPr="000A7F47">
        <w:rPr>
          <w:rFonts w:ascii="標楷體" w:eastAsia="標楷體" w:hAnsi="標楷體" w:hint="eastAsia"/>
          <w:sz w:val="28"/>
          <w:szCs w:val="28"/>
          <w:lang w:eastAsia="zh-TW"/>
        </w:rPr>
        <w:t>高教論壇</w:t>
      </w:r>
      <w:r w:rsidR="007F2735">
        <w:rPr>
          <w:rFonts w:ascii="標楷體" w:eastAsia="標楷體" w:hAnsi="標楷體" w:hint="eastAsia"/>
          <w:sz w:val="28"/>
          <w:szCs w:val="28"/>
          <w:lang w:eastAsia="zh-TW"/>
        </w:rPr>
        <w:t>(研討會、專升本搭橋會)</w:t>
      </w:r>
    </w:p>
    <w:p w:rsidR="00843EC8" w:rsidRPr="000A7F47" w:rsidRDefault="00843EC8" w:rsidP="00B22A05">
      <w:pPr>
        <w:pStyle w:val="1"/>
        <w:snapToGrid w:val="0"/>
        <w:spacing w:line="480" w:lineRule="atLeast"/>
        <w:ind w:leftChars="0" w:left="0" w:firstLineChars="200" w:firstLine="560"/>
        <w:rPr>
          <w:rFonts w:ascii="標楷體" w:eastAsia="標楷體" w:hAnsi="標楷體"/>
          <w:sz w:val="28"/>
          <w:szCs w:val="28"/>
          <w:lang w:eastAsia="zh-TW"/>
        </w:rPr>
      </w:pPr>
      <w:r w:rsidRPr="000A7F47">
        <w:rPr>
          <w:rFonts w:ascii="標楷體" w:eastAsia="標楷體" w:hAnsi="標楷體" w:hint="eastAsia"/>
          <w:sz w:val="28"/>
          <w:szCs w:val="28"/>
          <w:lang w:eastAsia="zh-TW"/>
        </w:rPr>
        <w:t>第三天</w:t>
      </w:r>
      <w:r w:rsidRPr="000A7F47">
        <w:rPr>
          <w:rFonts w:ascii="標楷體" w:eastAsia="標楷體" w:hAnsi="標楷體"/>
          <w:sz w:val="28"/>
          <w:szCs w:val="28"/>
          <w:lang w:eastAsia="zh-TW"/>
        </w:rPr>
        <w:t xml:space="preserve">  </w:t>
      </w:r>
      <w:r w:rsidRPr="000A7F47">
        <w:rPr>
          <w:rFonts w:ascii="標楷體" w:eastAsia="標楷體" w:hAnsi="標楷體" w:hint="eastAsia"/>
          <w:sz w:val="28"/>
          <w:szCs w:val="28"/>
          <w:lang w:eastAsia="zh-TW"/>
        </w:rPr>
        <w:t>臺灣代表參觀學校與校企合作</w:t>
      </w:r>
    </w:p>
    <w:p w:rsidR="00B22A05" w:rsidRDefault="00843EC8" w:rsidP="00B22A05">
      <w:pPr>
        <w:pStyle w:val="1"/>
        <w:snapToGrid w:val="0"/>
        <w:spacing w:line="480" w:lineRule="atLeast"/>
        <w:ind w:leftChars="0" w:left="0" w:firstLineChars="200" w:firstLine="560"/>
        <w:rPr>
          <w:rFonts w:ascii="標楷體" w:eastAsia="標楷體" w:hAnsi="標楷體"/>
          <w:b/>
          <w:sz w:val="28"/>
          <w:szCs w:val="28"/>
          <w:lang w:eastAsia="zh-TW"/>
        </w:rPr>
      </w:pPr>
      <w:r w:rsidRPr="000A7F47">
        <w:rPr>
          <w:rFonts w:ascii="標楷體" w:eastAsia="標楷體" w:hAnsi="標楷體" w:hint="eastAsia"/>
          <w:sz w:val="28"/>
          <w:szCs w:val="28"/>
          <w:lang w:eastAsia="zh-TW"/>
        </w:rPr>
        <w:t>第四天</w:t>
      </w:r>
      <w:r w:rsidRPr="000A7F47">
        <w:rPr>
          <w:rFonts w:ascii="標楷體" w:eastAsia="標楷體" w:hAnsi="標楷體"/>
          <w:sz w:val="28"/>
          <w:szCs w:val="28"/>
          <w:lang w:eastAsia="zh-TW"/>
        </w:rPr>
        <w:t xml:space="preserve">  </w:t>
      </w:r>
      <w:r w:rsidRPr="000A7F47">
        <w:rPr>
          <w:rFonts w:ascii="標楷體" w:eastAsia="標楷體" w:hAnsi="標楷體" w:hint="eastAsia"/>
          <w:sz w:val="28"/>
          <w:szCs w:val="28"/>
          <w:lang w:eastAsia="zh-TW"/>
        </w:rPr>
        <w:t>上午參觀橫琴新區建設，下午送機</w:t>
      </w:r>
    </w:p>
    <w:p w:rsidR="00A63A96" w:rsidRDefault="00A63A96" w:rsidP="00B22A05">
      <w:pPr>
        <w:pStyle w:val="1"/>
        <w:snapToGrid w:val="0"/>
        <w:spacing w:line="480" w:lineRule="exact"/>
        <w:ind w:leftChars="0" w:left="0"/>
        <w:rPr>
          <w:rFonts w:ascii="標楷體" w:eastAsia="標楷體" w:hAnsi="標楷體"/>
          <w:b/>
          <w:sz w:val="28"/>
          <w:szCs w:val="28"/>
          <w:lang w:eastAsia="zh-TW"/>
        </w:rPr>
      </w:pPr>
    </w:p>
    <w:p w:rsidR="007548F0" w:rsidRPr="00B22A05" w:rsidRDefault="007548F0" w:rsidP="00B22A05">
      <w:pPr>
        <w:pStyle w:val="1"/>
        <w:snapToGrid w:val="0"/>
        <w:spacing w:line="480" w:lineRule="exact"/>
        <w:ind w:leftChars="0" w:left="0"/>
        <w:rPr>
          <w:rFonts w:ascii="標楷體" w:eastAsia="標楷體" w:hAnsi="標楷體"/>
          <w:b/>
          <w:sz w:val="28"/>
          <w:szCs w:val="28"/>
          <w:lang w:eastAsia="zh-TW"/>
        </w:rPr>
      </w:pPr>
      <w:r w:rsidRPr="000A7F47">
        <w:rPr>
          <w:rFonts w:ascii="標楷體" w:eastAsia="標楷體" w:hAnsi="標楷體" w:hint="eastAsia"/>
          <w:b/>
          <w:sz w:val="28"/>
          <w:szCs w:val="28"/>
          <w:lang w:eastAsia="zh-TW"/>
        </w:rPr>
        <w:t>陸、論文徵稿與要求</w:t>
      </w:r>
    </w:p>
    <w:p w:rsidR="007548F0" w:rsidRPr="000A7F47" w:rsidRDefault="00843EC8" w:rsidP="001C3688">
      <w:pPr>
        <w:snapToGrid w:val="0"/>
        <w:spacing w:line="480" w:lineRule="exact"/>
        <w:ind w:firstLineChars="200" w:firstLine="560"/>
        <w:rPr>
          <w:rFonts w:eastAsia="標楷體"/>
          <w:sz w:val="28"/>
          <w:szCs w:val="28"/>
          <w:lang w:eastAsia="zh-TW"/>
        </w:rPr>
      </w:pPr>
      <w:r w:rsidRPr="000A7F47">
        <w:rPr>
          <w:rFonts w:eastAsia="標楷體" w:hAnsi="標楷體" w:hint="eastAsia"/>
          <w:sz w:val="28"/>
          <w:szCs w:val="28"/>
          <w:lang w:eastAsia="zh-TW"/>
        </w:rPr>
        <w:t>各</w:t>
      </w:r>
      <w:r w:rsidR="007548F0" w:rsidRPr="000A7F47">
        <w:rPr>
          <w:rFonts w:eastAsia="標楷體" w:hAnsi="標楷體" w:hint="eastAsia"/>
          <w:sz w:val="28"/>
          <w:szCs w:val="28"/>
          <w:lang w:eastAsia="zh-TW"/>
        </w:rPr>
        <w:t>協辦單位負責發函給其所屬會員及理監事進行邀稿（繁體字），廣東省高教學會負責陸方邀稿與審稿（簡體字）。會議統一編印論文集。</w:t>
      </w:r>
    </w:p>
    <w:p w:rsidR="007548F0" w:rsidRPr="000A7F47" w:rsidRDefault="005E3927" w:rsidP="001C3688">
      <w:pPr>
        <w:pStyle w:val="a7"/>
        <w:snapToGrid w:val="0"/>
        <w:spacing w:line="480" w:lineRule="exact"/>
        <w:ind w:leftChars="0" w:left="0"/>
        <w:rPr>
          <w:rFonts w:ascii="標楷體" w:eastAsia="標楷體" w:hAnsi="標楷體"/>
          <w:b/>
          <w:sz w:val="28"/>
          <w:szCs w:val="28"/>
          <w:lang w:eastAsia="zh-TW"/>
        </w:rPr>
      </w:pPr>
      <w:r>
        <w:rPr>
          <w:rFonts w:eastAsia="標楷體" w:hAnsi="標楷體"/>
          <w:sz w:val="28"/>
          <w:szCs w:val="28"/>
          <w:lang w:eastAsia="zh-TW"/>
        </w:rPr>
        <w:br w:type="page"/>
      </w:r>
      <w:r w:rsidR="007548F0" w:rsidRPr="000A7F47">
        <w:rPr>
          <w:rFonts w:ascii="標楷體" w:eastAsia="標楷體" w:hAnsi="標楷體" w:hint="eastAsia"/>
          <w:b/>
          <w:sz w:val="28"/>
          <w:szCs w:val="28"/>
          <w:lang w:eastAsia="zh-TW"/>
        </w:rPr>
        <w:lastRenderedPageBreak/>
        <w:t>柒、論文要求</w:t>
      </w:r>
    </w:p>
    <w:p w:rsidR="007548F0" w:rsidRPr="000A7F47" w:rsidRDefault="007548F0" w:rsidP="001C3688">
      <w:pPr>
        <w:snapToGrid w:val="0"/>
        <w:spacing w:line="480" w:lineRule="exact"/>
        <w:ind w:left="560" w:hangingChars="200" w:hanging="560"/>
        <w:rPr>
          <w:rFonts w:eastAsia="標楷體"/>
          <w:color w:val="000000"/>
          <w:sz w:val="28"/>
          <w:szCs w:val="28"/>
          <w:lang w:eastAsia="zh-TW"/>
        </w:rPr>
      </w:pPr>
      <w:r w:rsidRPr="000A7F47">
        <w:rPr>
          <w:rFonts w:eastAsia="標楷體" w:hAnsi="標楷體" w:hint="eastAsia"/>
          <w:color w:val="000000"/>
          <w:sz w:val="28"/>
          <w:szCs w:val="28"/>
          <w:lang w:eastAsia="zh-TW"/>
        </w:rPr>
        <w:t>一、論文統一開本：</w:t>
      </w:r>
      <w:r w:rsidRPr="000A7F47">
        <w:rPr>
          <w:rFonts w:eastAsia="標楷體" w:hAnsi="標楷體" w:hint="eastAsia"/>
          <w:sz w:val="28"/>
          <w:szCs w:val="28"/>
          <w:lang w:eastAsia="zh-TW"/>
        </w:rPr>
        <w:t>正度</w:t>
      </w:r>
      <w:r w:rsidRPr="000A7F47">
        <w:rPr>
          <w:rFonts w:eastAsia="標楷體"/>
          <w:color w:val="000000"/>
          <w:sz w:val="28"/>
          <w:szCs w:val="28"/>
          <w:lang w:eastAsia="zh-TW"/>
        </w:rPr>
        <w:t>16</w:t>
      </w:r>
      <w:r w:rsidRPr="000A7F47">
        <w:rPr>
          <w:rFonts w:eastAsia="標楷體" w:hAnsi="標楷體" w:hint="eastAsia"/>
          <w:color w:val="000000"/>
          <w:sz w:val="28"/>
          <w:szCs w:val="28"/>
          <w:lang w:eastAsia="zh-TW"/>
        </w:rPr>
        <w:t>開；由廣東省高教學會提供統一封面設計；封面用</w:t>
      </w:r>
      <w:smartTag w:uri="urn:schemas-microsoft-com:office:smarttags" w:element="chmetcnv">
        <w:smartTagPr>
          <w:attr w:name="TCSC" w:val="0"/>
          <w:attr w:name="NumberType" w:val="1"/>
          <w:attr w:name="Negative" w:val="False"/>
          <w:attr w:name="HasSpace" w:val="False"/>
          <w:attr w:name="SourceValue" w:val="200"/>
          <w:attr w:name="UnitName" w:val="克"/>
        </w:smartTagPr>
        <w:r w:rsidRPr="000A7F47">
          <w:rPr>
            <w:rFonts w:eastAsia="標楷體"/>
            <w:color w:val="000000"/>
            <w:sz w:val="28"/>
            <w:szCs w:val="28"/>
            <w:lang w:eastAsia="zh-TW"/>
          </w:rPr>
          <w:t>200</w:t>
        </w:r>
        <w:r w:rsidRPr="000A7F47">
          <w:rPr>
            <w:rFonts w:eastAsia="標楷體" w:hAnsi="標楷體" w:hint="eastAsia"/>
            <w:color w:val="000000"/>
            <w:sz w:val="28"/>
            <w:szCs w:val="28"/>
            <w:lang w:eastAsia="zh-TW"/>
          </w:rPr>
          <w:t>克</w:t>
        </w:r>
      </w:smartTag>
      <w:r w:rsidRPr="000A7F47">
        <w:rPr>
          <w:rFonts w:eastAsia="標楷體" w:hAnsi="標楷體" w:hint="eastAsia"/>
          <w:color w:val="000000"/>
          <w:sz w:val="28"/>
          <w:szCs w:val="28"/>
          <w:lang w:eastAsia="zh-TW"/>
        </w:rPr>
        <w:t>銅板紙，內文用</w:t>
      </w:r>
      <w:smartTag w:uri="urn:schemas-microsoft-com:office:smarttags" w:element="chmetcnv">
        <w:smartTagPr>
          <w:attr w:name="TCSC" w:val="0"/>
          <w:attr w:name="NumberType" w:val="1"/>
          <w:attr w:name="Negative" w:val="False"/>
          <w:attr w:name="HasSpace" w:val="False"/>
          <w:attr w:name="SourceValue" w:val="70"/>
          <w:attr w:name="UnitName" w:val="克"/>
        </w:smartTagPr>
        <w:r w:rsidRPr="000A7F47">
          <w:rPr>
            <w:rFonts w:eastAsia="標楷體"/>
            <w:color w:val="000000"/>
            <w:sz w:val="28"/>
            <w:szCs w:val="28"/>
            <w:lang w:eastAsia="zh-TW"/>
          </w:rPr>
          <w:t>70</w:t>
        </w:r>
        <w:r w:rsidRPr="000A7F47">
          <w:rPr>
            <w:rFonts w:eastAsia="標楷體" w:hAnsi="標楷體" w:hint="eastAsia"/>
            <w:color w:val="000000"/>
            <w:sz w:val="28"/>
            <w:szCs w:val="28"/>
            <w:lang w:eastAsia="zh-TW"/>
          </w:rPr>
          <w:t>克</w:t>
        </w:r>
      </w:smartTag>
      <w:r w:rsidRPr="000A7F47">
        <w:rPr>
          <w:rFonts w:eastAsia="標楷體" w:hAnsi="標楷體" w:hint="eastAsia"/>
          <w:color w:val="000000"/>
          <w:sz w:val="28"/>
          <w:szCs w:val="28"/>
          <w:lang w:eastAsia="zh-TW"/>
        </w:rPr>
        <w:t>雙膠紙；論文字型大小統一用</w:t>
      </w:r>
      <w:r w:rsidRPr="000A7F47">
        <w:rPr>
          <w:rFonts w:eastAsia="標楷體"/>
          <w:color w:val="000000"/>
          <w:sz w:val="28"/>
          <w:szCs w:val="28"/>
          <w:lang w:eastAsia="zh-TW"/>
        </w:rPr>
        <w:t>5</w:t>
      </w:r>
      <w:r w:rsidRPr="000A7F47">
        <w:rPr>
          <w:rFonts w:eastAsia="標楷體" w:hAnsi="標楷體" w:hint="eastAsia"/>
          <w:color w:val="000000"/>
          <w:sz w:val="28"/>
          <w:szCs w:val="28"/>
          <w:lang w:eastAsia="zh-TW"/>
        </w:rPr>
        <w:t>號仿宋。</w:t>
      </w:r>
    </w:p>
    <w:p w:rsidR="007548F0" w:rsidRPr="000A7F47" w:rsidRDefault="007548F0" w:rsidP="001C3688">
      <w:pPr>
        <w:snapToGrid w:val="0"/>
        <w:spacing w:line="480" w:lineRule="exact"/>
        <w:ind w:left="524" w:hangingChars="187" w:hanging="524"/>
        <w:rPr>
          <w:rFonts w:eastAsia="標楷體"/>
          <w:bCs/>
          <w:color w:val="000000"/>
          <w:sz w:val="28"/>
          <w:szCs w:val="28"/>
          <w:lang w:eastAsia="zh-TW"/>
        </w:rPr>
      </w:pPr>
      <w:r w:rsidRPr="000A7F47">
        <w:rPr>
          <w:rFonts w:eastAsia="標楷體" w:hAnsi="標楷體" w:hint="eastAsia"/>
          <w:bCs/>
          <w:color w:val="000000"/>
          <w:sz w:val="28"/>
          <w:szCs w:val="28"/>
          <w:lang w:eastAsia="zh-TW"/>
        </w:rPr>
        <w:t>二、台灣與會學者發表論文，採邀稿方式，邀稿對象為台灣各大學校院相關領域學者專家</w:t>
      </w:r>
      <w:r w:rsidRPr="000A7F47">
        <w:rPr>
          <w:rFonts w:ascii="標楷體" w:eastAsia="標楷體" w:hAnsi="標楷體" w:hint="eastAsia"/>
          <w:bCs/>
          <w:color w:val="000000"/>
          <w:sz w:val="28"/>
          <w:szCs w:val="28"/>
          <w:lang w:eastAsia="zh-TW"/>
        </w:rPr>
        <w:t>，</w:t>
      </w:r>
      <w:r w:rsidRPr="000A7F47">
        <w:rPr>
          <w:rFonts w:eastAsia="標楷體" w:hAnsi="標楷體" w:hint="eastAsia"/>
          <w:bCs/>
          <w:color w:val="000000"/>
          <w:sz w:val="28"/>
          <w:szCs w:val="28"/>
          <w:lang w:eastAsia="zh-TW"/>
        </w:rPr>
        <w:t>由</w:t>
      </w:r>
      <w:r w:rsidR="000A7F47" w:rsidRPr="000A7F47">
        <w:rPr>
          <w:rFonts w:eastAsia="標楷體" w:hAnsi="標楷體" w:hint="eastAsia"/>
          <w:bCs/>
          <w:color w:val="000000"/>
          <w:sz w:val="28"/>
          <w:szCs w:val="28"/>
          <w:lang w:eastAsia="zh-TW"/>
        </w:rPr>
        <w:t>各協辦單位</w:t>
      </w:r>
      <w:r w:rsidRPr="000A7F47">
        <w:rPr>
          <w:rFonts w:eastAsia="標楷體" w:hAnsi="標楷體" w:hint="eastAsia"/>
          <w:bCs/>
          <w:color w:val="000000"/>
          <w:sz w:val="28"/>
          <w:szCs w:val="28"/>
          <w:lang w:eastAsia="zh-TW"/>
        </w:rPr>
        <w:t>負責邀稿</w:t>
      </w:r>
      <w:r w:rsidRPr="000A7F47">
        <w:rPr>
          <w:rFonts w:ascii="標楷體" w:eastAsia="標楷體" w:hAnsi="標楷體" w:hint="eastAsia"/>
          <w:bCs/>
          <w:color w:val="000000"/>
          <w:sz w:val="28"/>
          <w:szCs w:val="28"/>
          <w:lang w:eastAsia="zh-TW"/>
        </w:rPr>
        <w:t>；</w:t>
      </w:r>
      <w:r w:rsidRPr="000A7F47">
        <w:rPr>
          <w:rFonts w:eastAsia="標楷體" w:hAnsi="標楷體" w:hint="eastAsia"/>
          <w:bCs/>
          <w:color w:val="000000"/>
          <w:sz w:val="28"/>
          <w:szCs w:val="28"/>
          <w:lang w:eastAsia="zh-TW"/>
        </w:rPr>
        <w:t>大陸學者發表之論文由廣東高等教育學會負責審查後擇優編印成輯</w:t>
      </w:r>
      <w:r w:rsidRPr="000A7F47">
        <w:rPr>
          <w:rFonts w:ascii="標楷體" w:eastAsia="標楷體" w:hAnsi="標楷體" w:hint="eastAsia"/>
          <w:bCs/>
          <w:color w:val="000000"/>
          <w:sz w:val="28"/>
          <w:szCs w:val="28"/>
          <w:lang w:eastAsia="zh-TW"/>
        </w:rPr>
        <w:t>。</w:t>
      </w:r>
    </w:p>
    <w:p w:rsidR="007548F0" w:rsidRPr="000A7F47" w:rsidRDefault="007548F0" w:rsidP="001C3688">
      <w:pPr>
        <w:snapToGrid w:val="0"/>
        <w:spacing w:line="480" w:lineRule="exact"/>
        <w:ind w:left="560" w:hangingChars="200" w:hanging="560"/>
        <w:rPr>
          <w:rFonts w:eastAsia="標楷體"/>
          <w:color w:val="000000"/>
          <w:sz w:val="28"/>
          <w:szCs w:val="28"/>
          <w:lang w:eastAsia="zh-TW"/>
        </w:rPr>
      </w:pPr>
      <w:r w:rsidRPr="000A7F47">
        <w:rPr>
          <w:rFonts w:eastAsia="標楷體" w:hAnsi="標楷體" w:hint="eastAsia"/>
          <w:color w:val="000000"/>
          <w:sz w:val="28"/>
          <w:szCs w:val="28"/>
          <w:lang w:eastAsia="zh-TW"/>
        </w:rPr>
        <w:t>三、會議論文集由</w:t>
      </w:r>
      <w:r w:rsidR="000A7F47" w:rsidRPr="000A7F47">
        <w:rPr>
          <w:rFonts w:eastAsia="標楷體" w:hAnsi="標楷體" w:hint="eastAsia"/>
          <w:color w:val="000000"/>
          <w:sz w:val="28"/>
          <w:szCs w:val="28"/>
          <w:lang w:eastAsia="zh-TW"/>
        </w:rPr>
        <w:t>東莞台商育苗教育基金會</w:t>
      </w:r>
      <w:r w:rsidRPr="000A7F47">
        <w:rPr>
          <w:rFonts w:eastAsia="標楷體" w:hAnsi="標楷體" w:hint="eastAsia"/>
          <w:color w:val="000000"/>
          <w:sz w:val="28"/>
          <w:szCs w:val="28"/>
          <w:lang w:eastAsia="zh-TW"/>
        </w:rPr>
        <w:t>與廣東高等教育學會合併彙整編輯製作完整之論文集。</w:t>
      </w:r>
    </w:p>
    <w:p w:rsidR="007548F0" w:rsidRPr="000A7F47" w:rsidRDefault="007548F0" w:rsidP="001C3688">
      <w:pPr>
        <w:snapToGrid w:val="0"/>
        <w:spacing w:line="480" w:lineRule="exact"/>
        <w:ind w:left="1260" w:hangingChars="450" w:hanging="1260"/>
        <w:rPr>
          <w:rFonts w:eastAsia="標楷體"/>
          <w:bCs/>
          <w:sz w:val="28"/>
          <w:szCs w:val="28"/>
          <w:lang w:eastAsia="zh-TW"/>
        </w:rPr>
      </w:pPr>
      <w:r w:rsidRPr="000A7F47">
        <w:rPr>
          <w:rFonts w:eastAsia="標楷體" w:hAnsi="標楷體" w:hint="eastAsia"/>
          <w:bCs/>
          <w:sz w:val="28"/>
          <w:szCs w:val="28"/>
          <w:lang w:eastAsia="zh-TW"/>
        </w:rPr>
        <w:t>四、論文</w:t>
      </w:r>
      <w:r w:rsidR="000A7F47" w:rsidRPr="000A7F47">
        <w:rPr>
          <w:rFonts w:eastAsia="標楷體" w:hAnsi="標楷體" w:hint="eastAsia"/>
          <w:bCs/>
          <w:sz w:val="28"/>
          <w:szCs w:val="28"/>
          <w:lang w:eastAsia="zh-TW"/>
        </w:rPr>
        <w:t>全文</w:t>
      </w:r>
      <w:r w:rsidRPr="000A7F47">
        <w:rPr>
          <w:rFonts w:eastAsia="標楷體" w:hAnsi="標楷體" w:hint="eastAsia"/>
          <w:bCs/>
          <w:sz w:val="28"/>
          <w:szCs w:val="28"/>
          <w:lang w:eastAsia="zh-TW"/>
        </w:rPr>
        <w:t>收件日期：</w:t>
      </w:r>
    </w:p>
    <w:p w:rsidR="007548F0" w:rsidRPr="000A7F47" w:rsidRDefault="000A7F47" w:rsidP="001C3688">
      <w:pPr>
        <w:snapToGrid w:val="0"/>
        <w:spacing w:line="480" w:lineRule="exact"/>
        <w:ind w:leftChars="266" w:left="559" w:firstLineChars="2" w:firstLine="6"/>
        <w:rPr>
          <w:rFonts w:eastAsia="標楷體"/>
          <w:sz w:val="28"/>
          <w:szCs w:val="28"/>
          <w:lang w:eastAsia="zh-TW"/>
        </w:rPr>
      </w:pPr>
      <w:r w:rsidRPr="000A7F47">
        <w:rPr>
          <w:rFonts w:eastAsia="標楷體"/>
          <w:sz w:val="28"/>
          <w:szCs w:val="28"/>
          <w:lang w:eastAsia="zh-TW"/>
        </w:rPr>
        <w:t>201</w:t>
      </w:r>
      <w:r w:rsidRPr="000A7F47">
        <w:rPr>
          <w:rFonts w:eastAsia="標楷體" w:hint="eastAsia"/>
          <w:sz w:val="28"/>
          <w:szCs w:val="28"/>
          <w:lang w:eastAsia="zh-TW"/>
        </w:rPr>
        <w:t>7</w:t>
      </w:r>
      <w:r w:rsidR="007548F0" w:rsidRPr="000A7F47">
        <w:rPr>
          <w:rFonts w:eastAsia="標楷體" w:hAnsi="標楷體" w:hint="eastAsia"/>
          <w:sz w:val="28"/>
          <w:szCs w:val="28"/>
          <w:lang w:eastAsia="zh-TW"/>
        </w:rPr>
        <w:t>年</w:t>
      </w:r>
      <w:r w:rsidRPr="000A7F47">
        <w:rPr>
          <w:rFonts w:eastAsia="標楷體" w:hAnsi="標楷體" w:hint="eastAsia"/>
          <w:sz w:val="28"/>
          <w:szCs w:val="28"/>
          <w:lang w:eastAsia="zh-TW"/>
        </w:rPr>
        <w:t>4</w:t>
      </w:r>
      <w:r w:rsidR="007548F0" w:rsidRPr="000A7F47">
        <w:rPr>
          <w:rFonts w:eastAsia="標楷體" w:hAnsi="標楷體" w:hint="eastAsia"/>
          <w:sz w:val="28"/>
          <w:szCs w:val="28"/>
          <w:lang w:eastAsia="zh-TW"/>
        </w:rPr>
        <w:t>月</w:t>
      </w:r>
      <w:r w:rsidRPr="000A7F47">
        <w:rPr>
          <w:rFonts w:eastAsia="標楷體" w:hAnsi="標楷體"/>
          <w:sz w:val="28"/>
          <w:szCs w:val="28"/>
          <w:lang w:eastAsia="zh-TW"/>
        </w:rPr>
        <w:t>2</w:t>
      </w:r>
      <w:r w:rsidR="005E3927">
        <w:rPr>
          <w:rFonts w:eastAsia="標楷體" w:hAnsi="標楷體" w:hint="eastAsia"/>
          <w:sz w:val="28"/>
          <w:szCs w:val="28"/>
          <w:lang w:eastAsia="zh-TW"/>
        </w:rPr>
        <w:t>0</w:t>
      </w:r>
      <w:r w:rsidR="007548F0" w:rsidRPr="000A7F47">
        <w:rPr>
          <w:rFonts w:eastAsia="標楷體" w:hAnsi="標楷體" w:hint="eastAsia"/>
          <w:sz w:val="28"/>
          <w:szCs w:val="28"/>
          <w:lang w:eastAsia="zh-TW"/>
        </w:rPr>
        <w:t>日前</w:t>
      </w:r>
    </w:p>
    <w:p w:rsidR="007548F0" w:rsidRPr="000A7F47" w:rsidRDefault="000A7F47" w:rsidP="001C3688">
      <w:pPr>
        <w:snapToGrid w:val="0"/>
        <w:spacing w:line="480" w:lineRule="exact"/>
        <w:ind w:left="1260" w:hangingChars="450" w:hanging="1260"/>
        <w:rPr>
          <w:rFonts w:eastAsia="標楷體"/>
          <w:bCs/>
          <w:color w:val="000000"/>
          <w:sz w:val="28"/>
          <w:szCs w:val="28"/>
          <w:lang w:eastAsia="zh-TW"/>
        </w:rPr>
      </w:pPr>
      <w:r w:rsidRPr="000A7F47">
        <w:rPr>
          <w:rFonts w:eastAsia="標楷體" w:hAnsi="標楷體" w:hint="eastAsia"/>
          <w:bCs/>
          <w:color w:val="000000"/>
          <w:sz w:val="28"/>
          <w:szCs w:val="28"/>
          <w:lang w:eastAsia="zh-TW"/>
        </w:rPr>
        <w:t>五</w:t>
      </w:r>
      <w:r w:rsidR="007548F0" w:rsidRPr="000A7F47">
        <w:rPr>
          <w:rFonts w:eastAsia="標楷體" w:hAnsi="標楷體" w:hint="eastAsia"/>
          <w:bCs/>
          <w:color w:val="000000"/>
          <w:sz w:val="28"/>
          <w:szCs w:val="28"/>
          <w:lang w:eastAsia="zh-TW"/>
        </w:rPr>
        <w:t>、投稿須知</w:t>
      </w:r>
    </w:p>
    <w:p w:rsidR="007548F0" w:rsidRPr="000A7F47" w:rsidRDefault="007548F0" w:rsidP="00E030DE">
      <w:pPr>
        <w:pStyle w:val="a7"/>
        <w:snapToGrid w:val="0"/>
        <w:spacing w:line="480" w:lineRule="exact"/>
        <w:ind w:leftChars="15" w:left="283" w:hangingChars="90" w:hanging="252"/>
        <w:rPr>
          <w:rFonts w:eastAsia="標楷體"/>
          <w:color w:val="000000"/>
          <w:sz w:val="28"/>
          <w:szCs w:val="28"/>
          <w:lang w:eastAsia="zh-TW"/>
        </w:rPr>
      </w:pPr>
      <w:r w:rsidRPr="000A7F47">
        <w:rPr>
          <w:rFonts w:eastAsia="標楷體" w:hAnsi="標楷體"/>
          <w:color w:val="000000"/>
          <w:sz w:val="28"/>
          <w:szCs w:val="28"/>
          <w:lang w:eastAsia="zh-TW"/>
        </w:rPr>
        <w:t>1.</w:t>
      </w:r>
      <w:r w:rsidR="005E3927" w:rsidRPr="000A7F47">
        <w:rPr>
          <w:rFonts w:eastAsia="標楷體" w:hAnsi="標楷體" w:hint="eastAsia"/>
          <w:sz w:val="28"/>
          <w:szCs w:val="28"/>
          <w:lang w:eastAsia="zh-TW"/>
        </w:rPr>
        <w:t>請在文章開頭加上摘要，</w:t>
      </w:r>
      <w:r w:rsidRPr="000A7F47">
        <w:rPr>
          <w:rFonts w:eastAsia="標楷體" w:hAnsi="標楷體" w:hint="eastAsia"/>
          <w:color w:val="000000"/>
          <w:sz w:val="28"/>
          <w:szCs w:val="28"/>
          <w:lang w:eastAsia="zh-TW"/>
        </w:rPr>
        <w:t>以</w:t>
      </w:r>
      <w:r w:rsidRPr="000A7F47">
        <w:rPr>
          <w:rFonts w:eastAsia="標楷體"/>
          <w:color w:val="000000"/>
          <w:sz w:val="28"/>
          <w:szCs w:val="28"/>
          <w:lang w:eastAsia="zh-TW"/>
        </w:rPr>
        <w:t>12</w:t>
      </w:r>
      <w:r w:rsidR="005E3927">
        <w:rPr>
          <w:rFonts w:eastAsia="標楷體" w:hAnsi="標楷體" w:hint="eastAsia"/>
          <w:color w:val="000000"/>
          <w:sz w:val="28"/>
          <w:szCs w:val="28"/>
          <w:lang w:eastAsia="zh-TW"/>
        </w:rPr>
        <w:t>號字繕打，</w:t>
      </w:r>
      <w:r w:rsidRPr="000A7F47">
        <w:rPr>
          <w:rFonts w:eastAsia="標楷體" w:hAnsi="標楷體" w:hint="eastAsia"/>
          <w:color w:val="000000"/>
          <w:sz w:val="28"/>
          <w:szCs w:val="28"/>
          <w:lang w:eastAsia="zh-TW"/>
        </w:rPr>
        <w:t>以</w:t>
      </w:r>
      <w:r w:rsidR="005E3927">
        <w:rPr>
          <w:rFonts w:eastAsia="標楷體" w:hint="eastAsia"/>
          <w:color w:val="000000"/>
          <w:sz w:val="28"/>
          <w:szCs w:val="28"/>
          <w:lang w:eastAsia="zh-TW"/>
        </w:rPr>
        <w:t>2</w:t>
      </w:r>
      <w:r w:rsidRPr="000A7F47">
        <w:rPr>
          <w:rFonts w:eastAsia="標楷體"/>
          <w:color w:val="000000"/>
          <w:sz w:val="28"/>
          <w:szCs w:val="28"/>
          <w:lang w:eastAsia="zh-TW"/>
        </w:rPr>
        <w:t>00</w:t>
      </w:r>
      <w:r w:rsidRPr="000A7F47">
        <w:rPr>
          <w:rFonts w:eastAsia="標楷體" w:hAnsi="標楷體" w:hint="eastAsia"/>
          <w:color w:val="000000"/>
          <w:sz w:val="28"/>
          <w:szCs w:val="28"/>
          <w:lang w:eastAsia="zh-TW"/>
        </w:rPr>
        <w:t>字為限，並含關鍵詞</w:t>
      </w:r>
      <w:r w:rsidRPr="000A7F47">
        <w:rPr>
          <w:rFonts w:eastAsia="標楷體"/>
          <w:color w:val="000000"/>
          <w:sz w:val="28"/>
          <w:szCs w:val="28"/>
          <w:lang w:eastAsia="zh-TW"/>
        </w:rPr>
        <w:t>3-5</w:t>
      </w:r>
      <w:r w:rsidRPr="000A7F47">
        <w:rPr>
          <w:rFonts w:eastAsia="標楷體" w:hAnsi="標楷體" w:hint="eastAsia"/>
          <w:color w:val="000000"/>
          <w:sz w:val="28"/>
          <w:szCs w:val="28"/>
          <w:lang w:eastAsia="zh-TW"/>
        </w:rPr>
        <w:t>個。</w:t>
      </w:r>
    </w:p>
    <w:p w:rsidR="007548F0" w:rsidRPr="000A7F47" w:rsidRDefault="007548F0" w:rsidP="001C3688">
      <w:pPr>
        <w:pStyle w:val="a7"/>
        <w:snapToGrid w:val="0"/>
        <w:spacing w:line="480" w:lineRule="exact"/>
        <w:ind w:leftChars="0" w:left="0"/>
        <w:rPr>
          <w:rFonts w:eastAsia="標楷體"/>
          <w:color w:val="000000"/>
          <w:sz w:val="28"/>
          <w:szCs w:val="28"/>
          <w:lang w:eastAsia="zh-TW"/>
        </w:rPr>
      </w:pPr>
      <w:r w:rsidRPr="000A7F47">
        <w:rPr>
          <w:rFonts w:eastAsia="標楷體" w:hAnsi="標楷體"/>
          <w:color w:val="000000"/>
          <w:sz w:val="28"/>
          <w:szCs w:val="28"/>
          <w:lang w:eastAsia="zh-TW"/>
        </w:rPr>
        <w:t>2.</w:t>
      </w:r>
      <w:r w:rsidRPr="000A7F47">
        <w:rPr>
          <w:rFonts w:eastAsia="標楷體" w:hAnsi="標楷體" w:hint="eastAsia"/>
          <w:color w:val="000000"/>
          <w:sz w:val="28"/>
          <w:szCs w:val="28"/>
          <w:lang w:eastAsia="zh-TW"/>
        </w:rPr>
        <w:t>論文全文請以</w:t>
      </w:r>
      <w:r w:rsidRPr="000A7F47">
        <w:rPr>
          <w:rFonts w:eastAsia="標楷體"/>
          <w:color w:val="000000"/>
          <w:sz w:val="28"/>
          <w:szCs w:val="28"/>
          <w:lang w:eastAsia="zh-TW"/>
        </w:rPr>
        <w:t>APA</w:t>
      </w:r>
      <w:r w:rsidRPr="000A7F47">
        <w:rPr>
          <w:rFonts w:eastAsia="標楷體" w:hAnsi="標楷體" w:hint="eastAsia"/>
          <w:color w:val="000000"/>
          <w:sz w:val="28"/>
          <w:szCs w:val="28"/>
          <w:lang w:eastAsia="zh-TW"/>
        </w:rPr>
        <w:t>格式撰寫</w:t>
      </w:r>
      <w:r w:rsidRPr="000A7F47">
        <w:rPr>
          <w:rFonts w:eastAsia="標楷體"/>
          <w:color w:val="000000"/>
          <w:sz w:val="28"/>
          <w:szCs w:val="28"/>
          <w:lang w:eastAsia="zh-TW"/>
        </w:rPr>
        <w:t>(</w:t>
      </w:r>
      <w:r w:rsidRPr="000A7F47">
        <w:rPr>
          <w:rFonts w:eastAsia="標楷體" w:hAnsi="標楷體" w:hint="eastAsia"/>
          <w:color w:val="000000"/>
          <w:sz w:val="28"/>
          <w:szCs w:val="28"/>
          <w:lang w:eastAsia="zh-TW"/>
        </w:rPr>
        <w:t>大陸地區學者依大陸學術規範</w:t>
      </w:r>
      <w:r w:rsidRPr="000A7F47">
        <w:rPr>
          <w:rFonts w:eastAsia="標楷體"/>
          <w:color w:val="000000"/>
          <w:sz w:val="28"/>
          <w:szCs w:val="28"/>
          <w:lang w:eastAsia="zh-TW"/>
        </w:rPr>
        <w:t>)</w:t>
      </w:r>
      <w:r w:rsidRPr="000A7F47">
        <w:rPr>
          <w:rFonts w:eastAsia="標楷體" w:hAnsi="標楷體" w:hint="eastAsia"/>
          <w:color w:val="000000"/>
          <w:sz w:val="28"/>
          <w:szCs w:val="28"/>
          <w:lang w:eastAsia="zh-TW"/>
        </w:rPr>
        <w:t>。</w:t>
      </w:r>
    </w:p>
    <w:p w:rsidR="007548F0" w:rsidRPr="000A7F47" w:rsidRDefault="007548F0" w:rsidP="001C3688">
      <w:pPr>
        <w:pStyle w:val="a7"/>
        <w:snapToGrid w:val="0"/>
        <w:spacing w:line="480" w:lineRule="exact"/>
        <w:ind w:leftChars="0" w:left="280" w:hangingChars="100" w:hanging="280"/>
        <w:rPr>
          <w:rFonts w:eastAsia="標楷體"/>
          <w:color w:val="000000"/>
          <w:sz w:val="28"/>
          <w:szCs w:val="28"/>
          <w:lang w:eastAsia="zh-TW"/>
        </w:rPr>
      </w:pPr>
      <w:r w:rsidRPr="000A7F47">
        <w:rPr>
          <w:rFonts w:eastAsia="標楷體" w:hAnsi="標楷體"/>
          <w:color w:val="000000"/>
          <w:sz w:val="28"/>
          <w:szCs w:val="28"/>
          <w:lang w:eastAsia="zh-TW"/>
        </w:rPr>
        <w:t>3.</w:t>
      </w:r>
      <w:r w:rsidRPr="000A7F47">
        <w:rPr>
          <w:rFonts w:eastAsia="標楷體" w:hAnsi="標楷體" w:hint="eastAsia"/>
          <w:color w:val="000000"/>
          <w:sz w:val="28"/>
          <w:szCs w:val="28"/>
          <w:lang w:eastAsia="zh-TW"/>
        </w:rPr>
        <w:t>請依照編排格式撰寫。論文全文以</w:t>
      </w:r>
      <w:r w:rsidRPr="000A7F47">
        <w:rPr>
          <w:rFonts w:eastAsia="標楷體"/>
          <w:color w:val="000000"/>
          <w:sz w:val="28"/>
          <w:szCs w:val="28"/>
          <w:lang w:eastAsia="zh-TW"/>
        </w:rPr>
        <w:t>A4</w:t>
      </w:r>
      <w:r w:rsidRPr="000A7F47">
        <w:rPr>
          <w:rFonts w:eastAsia="標楷體" w:hAnsi="標楷體" w:hint="eastAsia"/>
          <w:color w:val="000000"/>
          <w:sz w:val="28"/>
          <w:szCs w:val="28"/>
          <w:lang w:eastAsia="zh-TW"/>
        </w:rPr>
        <w:t>格式，以</w:t>
      </w:r>
      <w:r w:rsidRPr="000A7F47">
        <w:rPr>
          <w:rFonts w:eastAsia="標楷體"/>
          <w:color w:val="000000"/>
          <w:sz w:val="28"/>
          <w:szCs w:val="28"/>
          <w:lang w:eastAsia="zh-TW"/>
        </w:rPr>
        <w:t>5,000~10,000</w:t>
      </w:r>
      <w:r w:rsidRPr="000A7F47">
        <w:rPr>
          <w:rFonts w:eastAsia="標楷體" w:hAnsi="標楷體" w:hint="eastAsia"/>
          <w:color w:val="000000"/>
          <w:sz w:val="28"/>
          <w:szCs w:val="28"/>
          <w:lang w:eastAsia="zh-TW"/>
        </w:rPr>
        <w:t>字為限（含</w:t>
      </w:r>
      <w:r w:rsidR="005E3927" w:rsidRPr="000A7F47">
        <w:rPr>
          <w:rFonts w:eastAsia="標楷體" w:hAnsi="標楷體" w:hint="eastAsia"/>
          <w:sz w:val="28"/>
          <w:szCs w:val="28"/>
          <w:lang w:eastAsia="zh-TW"/>
        </w:rPr>
        <w:t>摘要</w:t>
      </w:r>
      <w:r w:rsidR="005E3927">
        <w:rPr>
          <w:rFonts w:ascii="標楷體" w:eastAsia="標楷體" w:hAnsi="標楷體" w:hint="eastAsia"/>
          <w:sz w:val="28"/>
          <w:szCs w:val="28"/>
          <w:lang w:eastAsia="zh-TW"/>
        </w:rPr>
        <w:t>、</w:t>
      </w:r>
      <w:r w:rsidRPr="000A7F47">
        <w:rPr>
          <w:rFonts w:eastAsia="標楷體" w:hAnsi="標楷體" w:hint="eastAsia"/>
          <w:color w:val="000000"/>
          <w:sz w:val="28"/>
          <w:szCs w:val="28"/>
          <w:lang w:eastAsia="zh-TW"/>
        </w:rPr>
        <w:t>參考文獻、圖表及附錄）。主題、格式不符或字數超過者，得予退件。</w:t>
      </w:r>
    </w:p>
    <w:p w:rsidR="007548F0" w:rsidRPr="000A7F47" w:rsidRDefault="007548F0" w:rsidP="00E030DE">
      <w:pPr>
        <w:pStyle w:val="a7"/>
        <w:snapToGrid w:val="0"/>
        <w:spacing w:line="480" w:lineRule="exact"/>
        <w:ind w:leftChars="0" w:left="140" w:hangingChars="50" w:hanging="140"/>
        <w:rPr>
          <w:rFonts w:eastAsia="標楷體"/>
          <w:color w:val="000000"/>
          <w:sz w:val="28"/>
          <w:szCs w:val="28"/>
          <w:lang w:eastAsia="zh-TW"/>
        </w:rPr>
      </w:pPr>
      <w:r w:rsidRPr="000A7F47">
        <w:rPr>
          <w:rFonts w:eastAsia="標楷體" w:hAnsi="標楷體"/>
          <w:color w:val="000000"/>
          <w:sz w:val="28"/>
          <w:szCs w:val="28"/>
          <w:lang w:eastAsia="zh-TW"/>
        </w:rPr>
        <w:t>4.</w:t>
      </w:r>
      <w:r w:rsidRPr="000A7F47">
        <w:rPr>
          <w:rFonts w:eastAsia="標楷體" w:hAnsi="標楷體" w:hint="eastAsia"/>
          <w:color w:val="000000"/>
          <w:sz w:val="28"/>
          <w:szCs w:val="28"/>
          <w:lang w:eastAsia="zh-TW"/>
        </w:rPr>
        <w:t>論文摘要與全文寄件方式：稿件請以電子郵件主旨敘明「第十</w:t>
      </w:r>
      <w:r w:rsidR="000A7F47" w:rsidRPr="000A7F47">
        <w:rPr>
          <w:rFonts w:eastAsia="標楷體" w:hAnsi="標楷體" w:hint="eastAsia"/>
          <w:color w:val="000000"/>
          <w:sz w:val="28"/>
          <w:szCs w:val="28"/>
          <w:lang w:eastAsia="zh-TW"/>
        </w:rPr>
        <w:t>二</w:t>
      </w:r>
      <w:r w:rsidRPr="000A7F47">
        <w:rPr>
          <w:rFonts w:eastAsia="標楷體" w:hAnsi="標楷體" w:hint="eastAsia"/>
          <w:color w:val="000000"/>
          <w:sz w:val="28"/>
          <w:szCs w:val="28"/>
          <w:lang w:eastAsia="zh-TW"/>
        </w:rPr>
        <w:t>屆海峽兩岸高等教育論壇</w:t>
      </w:r>
      <w:r w:rsidRPr="000A7F47">
        <w:rPr>
          <w:rFonts w:eastAsia="標楷體"/>
          <w:color w:val="000000"/>
          <w:sz w:val="28"/>
          <w:szCs w:val="28"/>
          <w:lang w:eastAsia="zh-TW"/>
        </w:rPr>
        <w:t>_</w:t>
      </w:r>
      <w:r w:rsidRPr="000A7F47">
        <w:rPr>
          <w:rFonts w:eastAsia="標楷體" w:hAnsi="標楷體" w:hint="eastAsia"/>
          <w:color w:val="000000"/>
          <w:sz w:val="28"/>
          <w:szCs w:val="28"/>
          <w:lang w:eastAsia="zh-TW"/>
        </w:rPr>
        <w:t>姓名」；電子檔名敘明「姓名</w:t>
      </w:r>
      <w:r w:rsidRPr="000A7F47">
        <w:rPr>
          <w:rFonts w:eastAsia="標楷體"/>
          <w:color w:val="000000"/>
          <w:sz w:val="28"/>
          <w:szCs w:val="28"/>
          <w:lang w:eastAsia="zh-TW"/>
        </w:rPr>
        <w:t>_</w:t>
      </w:r>
      <w:r w:rsidRPr="000A7F47">
        <w:rPr>
          <w:rFonts w:eastAsia="標楷體" w:hAnsi="標楷體" w:hint="eastAsia"/>
          <w:color w:val="000000"/>
          <w:sz w:val="28"/>
          <w:szCs w:val="28"/>
          <w:lang w:eastAsia="zh-TW"/>
        </w:rPr>
        <w:t>篇名」。</w:t>
      </w:r>
      <w:r w:rsidR="00B22A05">
        <w:rPr>
          <w:rFonts w:eastAsia="標楷體" w:hAnsi="標楷體" w:hint="eastAsia"/>
          <w:color w:val="000000"/>
          <w:sz w:val="28"/>
          <w:szCs w:val="28"/>
          <w:lang w:eastAsia="zh-TW"/>
        </w:rPr>
        <w:t>寄</w:t>
      </w:r>
      <w:r w:rsidRPr="000A7F47">
        <w:rPr>
          <w:rFonts w:eastAsia="標楷體" w:hAnsi="標楷體" w:hint="eastAsia"/>
          <w:color w:val="000000"/>
          <w:sz w:val="28"/>
          <w:szCs w:val="28"/>
          <w:lang w:eastAsia="zh-TW"/>
        </w:rPr>
        <w:t>至：</w:t>
      </w:r>
    </w:p>
    <w:p w:rsidR="007548F0" w:rsidRPr="000A7F47" w:rsidRDefault="007548F0" w:rsidP="001C3688">
      <w:pPr>
        <w:pStyle w:val="a7"/>
        <w:snapToGrid w:val="0"/>
        <w:spacing w:line="480" w:lineRule="exact"/>
        <w:ind w:leftChars="86" w:left="517" w:hangingChars="120" w:hanging="336"/>
        <w:rPr>
          <w:rFonts w:eastAsia="標楷體"/>
          <w:color w:val="000000"/>
          <w:sz w:val="28"/>
          <w:szCs w:val="28"/>
          <w:lang w:eastAsia="zh-TW"/>
        </w:rPr>
      </w:pPr>
      <w:r w:rsidRPr="000A7F47">
        <w:rPr>
          <w:rFonts w:eastAsia="標楷體" w:hAnsi="標楷體" w:hint="eastAsia"/>
          <w:color w:val="000000"/>
          <w:sz w:val="28"/>
          <w:szCs w:val="28"/>
          <w:lang w:eastAsia="zh-TW"/>
        </w:rPr>
        <w:t>財團法人東莞台商育苗教育基金會葉宗諺經理</w:t>
      </w:r>
    </w:p>
    <w:p w:rsidR="007548F0" w:rsidRPr="000A7F47" w:rsidRDefault="007548F0" w:rsidP="000A7F47">
      <w:pPr>
        <w:pStyle w:val="a7"/>
        <w:snapToGrid w:val="0"/>
        <w:spacing w:line="480" w:lineRule="exact"/>
        <w:ind w:leftChars="0" w:left="515" w:hangingChars="184" w:hanging="515"/>
        <w:rPr>
          <w:rFonts w:eastAsia="標楷體"/>
          <w:sz w:val="28"/>
          <w:szCs w:val="28"/>
          <w:lang w:eastAsia="zh-TW"/>
        </w:rPr>
      </w:pPr>
      <w:r w:rsidRPr="000A7F47">
        <w:rPr>
          <w:rFonts w:eastAsia="標楷體" w:hAnsi="標楷體" w:hint="eastAsia"/>
          <w:sz w:val="28"/>
          <w:szCs w:val="28"/>
          <w:lang w:eastAsia="zh-TW"/>
        </w:rPr>
        <w:t>（</w:t>
      </w:r>
      <w:r w:rsidRPr="000A7F47">
        <w:rPr>
          <w:rFonts w:eastAsia="標楷體" w:hAnsi="標楷體"/>
          <w:sz w:val="28"/>
          <w:szCs w:val="28"/>
          <w:lang w:eastAsia="zh-TW"/>
        </w:rPr>
        <w:t>e-mail</w:t>
      </w:r>
      <w:r w:rsidRPr="000A7F47">
        <w:rPr>
          <w:rFonts w:eastAsia="標楷體" w:hAnsi="標楷體" w:hint="eastAsia"/>
          <w:sz w:val="28"/>
          <w:szCs w:val="28"/>
          <w:lang w:eastAsia="zh-TW"/>
        </w:rPr>
        <w:t>：</w:t>
      </w:r>
      <w:r w:rsidRPr="000A7F47">
        <w:rPr>
          <w:rFonts w:eastAsia="標楷體" w:hAnsi="標楷體"/>
          <w:sz w:val="28"/>
          <w:szCs w:val="28"/>
          <w:lang w:eastAsia="zh-TW"/>
        </w:rPr>
        <w:t>sa613@td-school.org.cn</w:t>
      </w:r>
      <w:r w:rsidRPr="000A7F47">
        <w:rPr>
          <w:rFonts w:eastAsia="標楷體" w:hAnsi="標楷體" w:hint="eastAsia"/>
          <w:sz w:val="28"/>
          <w:szCs w:val="28"/>
          <w:lang w:eastAsia="zh-TW"/>
        </w:rPr>
        <w:t>）</w:t>
      </w:r>
      <w:r w:rsidRPr="000A7F47">
        <w:rPr>
          <w:rFonts w:eastAsia="標楷體" w:hint="eastAsia"/>
          <w:sz w:val="28"/>
          <w:szCs w:val="28"/>
          <w:lang w:eastAsia="zh-TW"/>
        </w:rPr>
        <w:t>；</w:t>
      </w:r>
      <w:r w:rsidR="000A7F47" w:rsidRPr="000A7F47">
        <w:rPr>
          <w:rFonts w:ascii="標楷體" w:eastAsia="標楷體" w:hAnsi="標楷體" w:hint="eastAsia"/>
          <w:sz w:val="28"/>
          <w:szCs w:val="28"/>
          <w:lang w:eastAsia="zh-TW"/>
        </w:rPr>
        <w:t>（</w:t>
      </w:r>
      <w:r w:rsidR="000A7F47" w:rsidRPr="000A7F47">
        <w:rPr>
          <w:rFonts w:eastAsia="標楷體"/>
          <w:sz w:val="28"/>
          <w:szCs w:val="28"/>
          <w:lang w:eastAsia="zh-TW"/>
        </w:rPr>
        <w:t>+86-7</w:t>
      </w:r>
      <w:r w:rsidR="000A7F47" w:rsidRPr="000A7F47">
        <w:rPr>
          <w:rFonts w:eastAsia="標楷體" w:hint="eastAsia"/>
          <w:sz w:val="28"/>
          <w:szCs w:val="28"/>
          <w:lang w:eastAsia="zh-TW"/>
        </w:rPr>
        <w:t>69-88880808 #6513</w:t>
      </w:r>
      <w:r w:rsidR="000A7F47" w:rsidRPr="000A7F47">
        <w:rPr>
          <w:rFonts w:ascii="標楷體" w:eastAsia="標楷體" w:hAnsi="標楷體" w:hint="eastAsia"/>
          <w:sz w:val="28"/>
          <w:szCs w:val="28"/>
          <w:lang w:eastAsia="zh-TW"/>
        </w:rPr>
        <w:t>）</w:t>
      </w:r>
    </w:p>
    <w:p w:rsidR="007548F0" w:rsidRPr="000A7F47" w:rsidRDefault="007548F0" w:rsidP="001C3688">
      <w:pPr>
        <w:pStyle w:val="a7"/>
        <w:snapToGrid w:val="0"/>
        <w:spacing w:line="480" w:lineRule="exact"/>
        <w:ind w:leftChars="0" w:left="515" w:hangingChars="184" w:hanging="515"/>
        <w:rPr>
          <w:rFonts w:ascii="標楷體" w:eastAsia="標楷體" w:hAnsi="標楷體"/>
          <w:sz w:val="28"/>
          <w:szCs w:val="28"/>
          <w:lang w:eastAsia="zh-TW"/>
        </w:rPr>
      </w:pPr>
    </w:p>
    <w:p w:rsidR="007548F0" w:rsidRPr="000A7F47" w:rsidRDefault="007548F0" w:rsidP="001C3688">
      <w:pPr>
        <w:pStyle w:val="a7"/>
        <w:snapToGrid w:val="0"/>
        <w:spacing w:line="480" w:lineRule="exact"/>
        <w:ind w:leftChars="0" w:left="0"/>
        <w:rPr>
          <w:rFonts w:ascii="標楷體" w:eastAsia="標楷體" w:hAnsi="標楷體"/>
          <w:b/>
          <w:sz w:val="28"/>
          <w:szCs w:val="28"/>
          <w:lang w:eastAsia="zh-TW"/>
        </w:rPr>
      </w:pPr>
      <w:r w:rsidRPr="000A7F47">
        <w:rPr>
          <w:rFonts w:ascii="標楷體" w:eastAsia="標楷體" w:hAnsi="標楷體" w:hint="eastAsia"/>
          <w:b/>
          <w:sz w:val="28"/>
          <w:szCs w:val="28"/>
          <w:lang w:eastAsia="zh-TW"/>
        </w:rPr>
        <w:t>柒、報名及接待</w:t>
      </w:r>
    </w:p>
    <w:p w:rsidR="007548F0" w:rsidRPr="000A7F47" w:rsidRDefault="007548F0" w:rsidP="001C3688">
      <w:pPr>
        <w:pStyle w:val="a7"/>
        <w:snapToGrid w:val="0"/>
        <w:spacing w:line="480" w:lineRule="exact"/>
        <w:ind w:leftChars="1" w:left="562" w:hangingChars="200" w:hanging="560"/>
        <w:rPr>
          <w:rFonts w:ascii="標楷體" w:eastAsia="標楷體" w:hAnsi="標楷體"/>
          <w:sz w:val="28"/>
          <w:szCs w:val="28"/>
          <w:lang w:eastAsia="zh-TW"/>
        </w:rPr>
      </w:pPr>
      <w:r w:rsidRPr="000A7F47">
        <w:rPr>
          <w:rFonts w:ascii="標楷體" w:eastAsia="標楷體" w:hAnsi="標楷體" w:hint="eastAsia"/>
          <w:sz w:val="28"/>
          <w:szCs w:val="28"/>
          <w:lang w:eastAsia="zh-TW"/>
        </w:rPr>
        <w:t>一、主辦單位將聯名寄出邀請函及計畫書，欲參加者請填回執單，寄至指定郵箱。</w:t>
      </w:r>
    </w:p>
    <w:p w:rsidR="007548F0" w:rsidRPr="000A7F47" w:rsidRDefault="007548F0" w:rsidP="001C3688">
      <w:pPr>
        <w:pStyle w:val="a7"/>
        <w:snapToGrid w:val="0"/>
        <w:spacing w:line="480" w:lineRule="exact"/>
        <w:ind w:leftChars="0" w:left="0"/>
        <w:rPr>
          <w:rFonts w:ascii="標楷體" w:eastAsia="標楷體" w:hAnsi="標楷體"/>
          <w:sz w:val="28"/>
          <w:szCs w:val="28"/>
          <w:lang w:eastAsia="zh-TW"/>
        </w:rPr>
      </w:pPr>
      <w:r w:rsidRPr="000A7F47">
        <w:rPr>
          <w:rFonts w:ascii="標楷體" w:eastAsia="標楷體" w:hAnsi="標楷體" w:hint="eastAsia"/>
          <w:sz w:val="28"/>
          <w:szCs w:val="28"/>
          <w:lang w:eastAsia="zh-TW"/>
        </w:rPr>
        <w:t>二、台灣各校代表：會議當天由承辦單位負責接待。</w:t>
      </w:r>
    </w:p>
    <w:p w:rsidR="007548F0" w:rsidRPr="00887E76" w:rsidRDefault="007548F0" w:rsidP="00887E76">
      <w:pPr>
        <w:pStyle w:val="a7"/>
        <w:snapToGrid w:val="0"/>
        <w:spacing w:line="480" w:lineRule="exact"/>
        <w:ind w:leftChars="0" w:left="560" w:hangingChars="200" w:hanging="560"/>
        <w:rPr>
          <w:rFonts w:ascii="標楷體" w:eastAsia="標楷體" w:hAnsi="標楷體"/>
          <w:sz w:val="28"/>
          <w:szCs w:val="28"/>
          <w:lang w:eastAsia="zh-TW"/>
        </w:rPr>
      </w:pPr>
      <w:r w:rsidRPr="000A7F47">
        <w:rPr>
          <w:rFonts w:ascii="標楷體" w:eastAsia="標楷體" w:hAnsi="標楷體" w:hint="eastAsia"/>
          <w:sz w:val="28"/>
          <w:szCs w:val="28"/>
          <w:lang w:eastAsia="zh-TW"/>
        </w:rPr>
        <w:t>三、台</w:t>
      </w:r>
      <w:r w:rsidR="00887E76">
        <w:rPr>
          <w:rFonts w:ascii="標楷體" w:eastAsia="標楷體" w:hAnsi="標楷體" w:hint="eastAsia"/>
          <w:sz w:val="28"/>
          <w:szCs w:val="28"/>
          <w:lang w:eastAsia="zh-TW"/>
        </w:rPr>
        <w:t>灣貴賓抵達廣東後至論壇結束期間之食宿和機場接駁，統由承辦方接待</w:t>
      </w:r>
      <w:r w:rsidR="007F2735" w:rsidRPr="000A7F47">
        <w:rPr>
          <w:rFonts w:ascii="標楷體" w:eastAsia="標楷體" w:hAnsi="標楷體" w:hint="eastAsia"/>
          <w:sz w:val="28"/>
          <w:szCs w:val="28"/>
          <w:lang w:eastAsia="zh-TW"/>
        </w:rPr>
        <w:t>。</w:t>
      </w:r>
      <w:bookmarkStart w:id="0" w:name="_GoBack"/>
      <w:bookmarkEnd w:id="0"/>
    </w:p>
    <w:sectPr w:rsidR="007548F0" w:rsidRPr="00887E76" w:rsidSect="000A7F47">
      <w:headerReference w:type="default" r:id="rId9"/>
      <w:footerReference w:type="even" r:id="rId10"/>
      <w:footerReference w:type="default" r:id="rId11"/>
      <w:pgSz w:w="11906" w:h="16838"/>
      <w:pgMar w:top="1440" w:right="1797" w:bottom="1440" w:left="1797" w:header="851" w:footer="992" w:gutter="0"/>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56BC" w:rsidRDefault="00BC56BC" w:rsidP="00111129">
      <w:r>
        <w:separator/>
      </w:r>
    </w:p>
  </w:endnote>
  <w:endnote w:type="continuationSeparator" w:id="0">
    <w:p w:rsidR="00BC56BC" w:rsidRDefault="00BC56BC" w:rsidP="001111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48F0" w:rsidRDefault="007548F0" w:rsidP="00C22576">
    <w:pPr>
      <w:pStyle w:val="a5"/>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rsidR="007548F0" w:rsidRDefault="007548F0">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48F0" w:rsidRDefault="007548F0" w:rsidP="00C22576">
    <w:pPr>
      <w:pStyle w:val="a5"/>
      <w:framePr w:wrap="around" w:vAnchor="text" w:hAnchor="margin" w:xAlign="center" w:y="1"/>
      <w:rPr>
        <w:rStyle w:val="aa"/>
      </w:rPr>
    </w:pPr>
    <w:r>
      <w:rPr>
        <w:rStyle w:val="aa"/>
      </w:rPr>
      <w:fldChar w:fldCharType="begin"/>
    </w:r>
    <w:r>
      <w:rPr>
        <w:rStyle w:val="aa"/>
      </w:rPr>
      <w:instrText xml:space="preserve">PAGE  </w:instrText>
    </w:r>
    <w:r>
      <w:rPr>
        <w:rStyle w:val="aa"/>
      </w:rPr>
      <w:fldChar w:fldCharType="separate"/>
    </w:r>
    <w:r w:rsidR="007F2735">
      <w:rPr>
        <w:rStyle w:val="aa"/>
        <w:noProof/>
      </w:rPr>
      <w:t>5</w:t>
    </w:r>
    <w:r>
      <w:rPr>
        <w:rStyle w:val="aa"/>
      </w:rPr>
      <w:fldChar w:fldCharType="end"/>
    </w:r>
  </w:p>
  <w:p w:rsidR="007548F0" w:rsidRDefault="007548F0" w:rsidP="006A75BF">
    <w:pPr>
      <w:pStyle w:val="a5"/>
      <w:wordWrap w:val="0"/>
      <w:jc w:val="right"/>
      <w:rPr>
        <w:lang w:eastAsia="zh-TW"/>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56BC" w:rsidRDefault="00BC56BC" w:rsidP="00111129">
      <w:r>
        <w:separator/>
      </w:r>
    </w:p>
  </w:footnote>
  <w:footnote w:type="continuationSeparator" w:id="0">
    <w:p w:rsidR="00BC56BC" w:rsidRDefault="00BC56BC" w:rsidP="0011112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48F0" w:rsidRDefault="005445D4">
    <w:pPr>
      <w:pStyle w:val="a3"/>
      <w:jc w:val="right"/>
    </w:pPr>
    <w:r>
      <w:fldChar w:fldCharType="begin"/>
    </w:r>
    <w:r>
      <w:instrText xml:space="preserve"> PAGE   \* MERGEFORMAT </w:instrText>
    </w:r>
    <w:r>
      <w:fldChar w:fldCharType="separate"/>
    </w:r>
    <w:r w:rsidR="007F2735" w:rsidRPr="007F2735">
      <w:rPr>
        <w:noProof/>
        <w:lang w:val="zh-TW"/>
      </w:rPr>
      <w:t>5</w:t>
    </w:r>
    <w:r>
      <w:rPr>
        <w:noProof/>
        <w:lang w:val="zh-TW"/>
      </w:rPr>
      <w:fldChar w:fldCharType="end"/>
    </w:r>
  </w:p>
  <w:p w:rsidR="007548F0" w:rsidRDefault="007548F0">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92FFC"/>
    <w:multiLevelType w:val="hybridMultilevel"/>
    <w:tmpl w:val="3CFE3AB6"/>
    <w:lvl w:ilvl="0" w:tplc="04090015">
      <w:start w:val="1"/>
      <w:numFmt w:val="taiwaneseCountingThousand"/>
      <w:lvlText w:val="%1、"/>
      <w:lvlJc w:val="left"/>
      <w:pPr>
        <w:ind w:left="1169" w:hanging="480"/>
      </w:pPr>
      <w:rPr>
        <w:rFonts w:cs="Times New Roman"/>
      </w:rPr>
    </w:lvl>
    <w:lvl w:ilvl="1" w:tplc="04090019" w:tentative="1">
      <w:start w:val="1"/>
      <w:numFmt w:val="ideographTraditional"/>
      <w:lvlText w:val="%2、"/>
      <w:lvlJc w:val="left"/>
      <w:pPr>
        <w:ind w:left="1649" w:hanging="480"/>
      </w:pPr>
      <w:rPr>
        <w:rFonts w:cs="Times New Roman"/>
      </w:rPr>
    </w:lvl>
    <w:lvl w:ilvl="2" w:tplc="0409001B" w:tentative="1">
      <w:start w:val="1"/>
      <w:numFmt w:val="lowerRoman"/>
      <w:lvlText w:val="%3."/>
      <w:lvlJc w:val="right"/>
      <w:pPr>
        <w:ind w:left="2129" w:hanging="480"/>
      </w:pPr>
      <w:rPr>
        <w:rFonts w:cs="Times New Roman"/>
      </w:rPr>
    </w:lvl>
    <w:lvl w:ilvl="3" w:tplc="0409000F" w:tentative="1">
      <w:start w:val="1"/>
      <w:numFmt w:val="decimal"/>
      <w:lvlText w:val="%4."/>
      <w:lvlJc w:val="left"/>
      <w:pPr>
        <w:ind w:left="2609" w:hanging="480"/>
      </w:pPr>
      <w:rPr>
        <w:rFonts w:cs="Times New Roman"/>
      </w:rPr>
    </w:lvl>
    <w:lvl w:ilvl="4" w:tplc="04090019" w:tentative="1">
      <w:start w:val="1"/>
      <w:numFmt w:val="ideographTraditional"/>
      <w:lvlText w:val="%5、"/>
      <w:lvlJc w:val="left"/>
      <w:pPr>
        <w:ind w:left="3089" w:hanging="480"/>
      </w:pPr>
      <w:rPr>
        <w:rFonts w:cs="Times New Roman"/>
      </w:rPr>
    </w:lvl>
    <w:lvl w:ilvl="5" w:tplc="0409001B" w:tentative="1">
      <w:start w:val="1"/>
      <w:numFmt w:val="lowerRoman"/>
      <w:lvlText w:val="%6."/>
      <w:lvlJc w:val="right"/>
      <w:pPr>
        <w:ind w:left="3569" w:hanging="480"/>
      </w:pPr>
      <w:rPr>
        <w:rFonts w:cs="Times New Roman"/>
      </w:rPr>
    </w:lvl>
    <w:lvl w:ilvl="6" w:tplc="0409000F" w:tentative="1">
      <w:start w:val="1"/>
      <w:numFmt w:val="decimal"/>
      <w:lvlText w:val="%7."/>
      <w:lvlJc w:val="left"/>
      <w:pPr>
        <w:ind w:left="4049" w:hanging="480"/>
      </w:pPr>
      <w:rPr>
        <w:rFonts w:cs="Times New Roman"/>
      </w:rPr>
    </w:lvl>
    <w:lvl w:ilvl="7" w:tplc="04090019" w:tentative="1">
      <w:start w:val="1"/>
      <w:numFmt w:val="ideographTraditional"/>
      <w:lvlText w:val="%8、"/>
      <w:lvlJc w:val="left"/>
      <w:pPr>
        <w:ind w:left="4529" w:hanging="480"/>
      </w:pPr>
      <w:rPr>
        <w:rFonts w:cs="Times New Roman"/>
      </w:rPr>
    </w:lvl>
    <w:lvl w:ilvl="8" w:tplc="0409001B" w:tentative="1">
      <w:start w:val="1"/>
      <w:numFmt w:val="lowerRoman"/>
      <w:lvlText w:val="%9."/>
      <w:lvlJc w:val="right"/>
      <w:pPr>
        <w:ind w:left="5009" w:hanging="480"/>
      </w:pPr>
      <w:rPr>
        <w:rFonts w:cs="Times New Roman"/>
      </w:rPr>
    </w:lvl>
  </w:abstractNum>
  <w:abstractNum w:abstractNumId="1">
    <w:nsid w:val="0A8F3A46"/>
    <w:multiLevelType w:val="hybridMultilevel"/>
    <w:tmpl w:val="B2AC02DE"/>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2">
    <w:nsid w:val="149F3F9B"/>
    <w:multiLevelType w:val="hybridMultilevel"/>
    <w:tmpl w:val="B1F0C7D8"/>
    <w:lvl w:ilvl="0" w:tplc="0409000F">
      <w:start w:val="1"/>
      <w:numFmt w:val="decimal"/>
      <w:lvlText w:val="%1."/>
      <w:lvlJc w:val="left"/>
      <w:pPr>
        <w:ind w:left="996" w:hanging="480"/>
      </w:pPr>
      <w:rPr>
        <w:rFonts w:cs="Times New Roman"/>
      </w:rPr>
    </w:lvl>
    <w:lvl w:ilvl="1" w:tplc="04090019" w:tentative="1">
      <w:start w:val="1"/>
      <w:numFmt w:val="ideographTraditional"/>
      <w:lvlText w:val="%2、"/>
      <w:lvlJc w:val="left"/>
      <w:pPr>
        <w:ind w:left="1476" w:hanging="480"/>
      </w:pPr>
      <w:rPr>
        <w:rFonts w:cs="Times New Roman"/>
      </w:rPr>
    </w:lvl>
    <w:lvl w:ilvl="2" w:tplc="0409001B" w:tentative="1">
      <w:start w:val="1"/>
      <w:numFmt w:val="lowerRoman"/>
      <w:lvlText w:val="%3."/>
      <w:lvlJc w:val="right"/>
      <w:pPr>
        <w:ind w:left="1956" w:hanging="480"/>
      </w:pPr>
      <w:rPr>
        <w:rFonts w:cs="Times New Roman"/>
      </w:rPr>
    </w:lvl>
    <w:lvl w:ilvl="3" w:tplc="0409000F" w:tentative="1">
      <w:start w:val="1"/>
      <w:numFmt w:val="decimal"/>
      <w:lvlText w:val="%4."/>
      <w:lvlJc w:val="left"/>
      <w:pPr>
        <w:ind w:left="2436" w:hanging="480"/>
      </w:pPr>
      <w:rPr>
        <w:rFonts w:cs="Times New Roman"/>
      </w:rPr>
    </w:lvl>
    <w:lvl w:ilvl="4" w:tplc="04090019" w:tentative="1">
      <w:start w:val="1"/>
      <w:numFmt w:val="ideographTraditional"/>
      <w:lvlText w:val="%5、"/>
      <w:lvlJc w:val="left"/>
      <w:pPr>
        <w:ind w:left="2916" w:hanging="480"/>
      </w:pPr>
      <w:rPr>
        <w:rFonts w:cs="Times New Roman"/>
      </w:rPr>
    </w:lvl>
    <w:lvl w:ilvl="5" w:tplc="0409001B" w:tentative="1">
      <w:start w:val="1"/>
      <w:numFmt w:val="lowerRoman"/>
      <w:lvlText w:val="%6."/>
      <w:lvlJc w:val="right"/>
      <w:pPr>
        <w:ind w:left="3396" w:hanging="480"/>
      </w:pPr>
      <w:rPr>
        <w:rFonts w:cs="Times New Roman"/>
      </w:rPr>
    </w:lvl>
    <w:lvl w:ilvl="6" w:tplc="0409000F" w:tentative="1">
      <w:start w:val="1"/>
      <w:numFmt w:val="decimal"/>
      <w:lvlText w:val="%7."/>
      <w:lvlJc w:val="left"/>
      <w:pPr>
        <w:ind w:left="3876" w:hanging="480"/>
      </w:pPr>
      <w:rPr>
        <w:rFonts w:cs="Times New Roman"/>
      </w:rPr>
    </w:lvl>
    <w:lvl w:ilvl="7" w:tplc="04090019" w:tentative="1">
      <w:start w:val="1"/>
      <w:numFmt w:val="ideographTraditional"/>
      <w:lvlText w:val="%8、"/>
      <w:lvlJc w:val="left"/>
      <w:pPr>
        <w:ind w:left="4356" w:hanging="480"/>
      </w:pPr>
      <w:rPr>
        <w:rFonts w:cs="Times New Roman"/>
      </w:rPr>
    </w:lvl>
    <w:lvl w:ilvl="8" w:tplc="0409001B" w:tentative="1">
      <w:start w:val="1"/>
      <w:numFmt w:val="lowerRoman"/>
      <w:lvlText w:val="%9."/>
      <w:lvlJc w:val="right"/>
      <w:pPr>
        <w:ind w:left="4836" w:hanging="480"/>
      </w:pPr>
      <w:rPr>
        <w:rFonts w:cs="Times New Roman"/>
      </w:rPr>
    </w:lvl>
  </w:abstractNum>
  <w:abstractNum w:abstractNumId="3">
    <w:nsid w:val="3A173E83"/>
    <w:multiLevelType w:val="hybridMultilevel"/>
    <w:tmpl w:val="F3A6C922"/>
    <w:lvl w:ilvl="0" w:tplc="04090015">
      <w:start w:val="1"/>
      <w:numFmt w:val="taiwaneseCountingThousand"/>
      <w:lvlText w:val="%1、"/>
      <w:lvlJc w:val="left"/>
      <w:pPr>
        <w:ind w:left="480" w:hanging="480"/>
      </w:pPr>
      <w:rPr>
        <w:rFonts w:cs="Times New Roman"/>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4">
    <w:nsid w:val="43E30AEE"/>
    <w:multiLevelType w:val="hybridMultilevel"/>
    <w:tmpl w:val="02886C10"/>
    <w:lvl w:ilvl="0" w:tplc="B52E5DC0">
      <w:start w:val="1"/>
      <w:numFmt w:val="taiwaneseCountingThousand"/>
      <w:lvlText w:val="第%1天"/>
      <w:lvlJc w:val="left"/>
      <w:pPr>
        <w:ind w:left="2385" w:hanging="1440"/>
      </w:pPr>
      <w:rPr>
        <w:rFonts w:cs="Times New Roman" w:hint="default"/>
      </w:rPr>
    </w:lvl>
    <w:lvl w:ilvl="1" w:tplc="04090019" w:tentative="1">
      <w:start w:val="1"/>
      <w:numFmt w:val="ideographTraditional"/>
      <w:lvlText w:val="%2、"/>
      <w:lvlJc w:val="left"/>
      <w:pPr>
        <w:ind w:left="1905" w:hanging="480"/>
      </w:pPr>
      <w:rPr>
        <w:rFonts w:cs="Times New Roman"/>
      </w:rPr>
    </w:lvl>
    <w:lvl w:ilvl="2" w:tplc="0409001B" w:tentative="1">
      <w:start w:val="1"/>
      <w:numFmt w:val="lowerRoman"/>
      <w:lvlText w:val="%3."/>
      <w:lvlJc w:val="right"/>
      <w:pPr>
        <w:ind w:left="2385" w:hanging="480"/>
      </w:pPr>
      <w:rPr>
        <w:rFonts w:cs="Times New Roman"/>
      </w:rPr>
    </w:lvl>
    <w:lvl w:ilvl="3" w:tplc="0409000F" w:tentative="1">
      <w:start w:val="1"/>
      <w:numFmt w:val="decimal"/>
      <w:lvlText w:val="%4."/>
      <w:lvlJc w:val="left"/>
      <w:pPr>
        <w:ind w:left="2865" w:hanging="480"/>
      </w:pPr>
      <w:rPr>
        <w:rFonts w:cs="Times New Roman"/>
      </w:rPr>
    </w:lvl>
    <w:lvl w:ilvl="4" w:tplc="04090019" w:tentative="1">
      <w:start w:val="1"/>
      <w:numFmt w:val="ideographTraditional"/>
      <w:lvlText w:val="%5、"/>
      <w:lvlJc w:val="left"/>
      <w:pPr>
        <w:ind w:left="3345" w:hanging="480"/>
      </w:pPr>
      <w:rPr>
        <w:rFonts w:cs="Times New Roman"/>
      </w:rPr>
    </w:lvl>
    <w:lvl w:ilvl="5" w:tplc="0409001B" w:tentative="1">
      <w:start w:val="1"/>
      <w:numFmt w:val="lowerRoman"/>
      <w:lvlText w:val="%6."/>
      <w:lvlJc w:val="right"/>
      <w:pPr>
        <w:ind w:left="3825" w:hanging="480"/>
      </w:pPr>
      <w:rPr>
        <w:rFonts w:cs="Times New Roman"/>
      </w:rPr>
    </w:lvl>
    <w:lvl w:ilvl="6" w:tplc="0409000F" w:tentative="1">
      <w:start w:val="1"/>
      <w:numFmt w:val="decimal"/>
      <w:lvlText w:val="%7."/>
      <w:lvlJc w:val="left"/>
      <w:pPr>
        <w:ind w:left="4305" w:hanging="480"/>
      </w:pPr>
      <w:rPr>
        <w:rFonts w:cs="Times New Roman"/>
      </w:rPr>
    </w:lvl>
    <w:lvl w:ilvl="7" w:tplc="04090019" w:tentative="1">
      <w:start w:val="1"/>
      <w:numFmt w:val="ideographTraditional"/>
      <w:lvlText w:val="%8、"/>
      <w:lvlJc w:val="left"/>
      <w:pPr>
        <w:ind w:left="4785" w:hanging="480"/>
      </w:pPr>
      <w:rPr>
        <w:rFonts w:cs="Times New Roman"/>
      </w:rPr>
    </w:lvl>
    <w:lvl w:ilvl="8" w:tplc="0409001B" w:tentative="1">
      <w:start w:val="1"/>
      <w:numFmt w:val="lowerRoman"/>
      <w:lvlText w:val="%9."/>
      <w:lvlJc w:val="right"/>
      <w:pPr>
        <w:ind w:left="5265" w:hanging="480"/>
      </w:pPr>
      <w:rPr>
        <w:rFonts w:cs="Times New Roman"/>
      </w:rPr>
    </w:lvl>
  </w:abstractNum>
  <w:abstractNum w:abstractNumId="5">
    <w:nsid w:val="5F8B1751"/>
    <w:multiLevelType w:val="hybridMultilevel"/>
    <w:tmpl w:val="F3A6C922"/>
    <w:lvl w:ilvl="0" w:tplc="04090015">
      <w:start w:val="1"/>
      <w:numFmt w:val="taiwaneseCountingThousand"/>
      <w:lvlText w:val="%1、"/>
      <w:lvlJc w:val="left"/>
      <w:pPr>
        <w:ind w:left="480" w:hanging="480"/>
      </w:pPr>
      <w:rPr>
        <w:rFonts w:cs="Times New Roman"/>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6">
    <w:nsid w:val="7D794FC0"/>
    <w:multiLevelType w:val="hybridMultilevel"/>
    <w:tmpl w:val="D34CBEA8"/>
    <w:lvl w:ilvl="0" w:tplc="C644D96E">
      <w:start w:val="1"/>
      <w:numFmt w:val="ideographLegalTraditional"/>
      <w:lvlText w:val="%1、"/>
      <w:lvlJc w:val="left"/>
      <w:pPr>
        <w:ind w:left="480" w:hanging="480"/>
      </w:pPr>
      <w:rPr>
        <w:rFonts w:cs="Times New Roman"/>
        <w:b/>
        <w:sz w:val="32"/>
        <w:szCs w:val="32"/>
      </w:rPr>
    </w:lvl>
    <w:lvl w:ilvl="1" w:tplc="A31295B4">
      <w:start w:val="1"/>
      <w:numFmt w:val="taiwaneseCountingThousand"/>
      <w:lvlText w:val="%2、"/>
      <w:lvlJc w:val="left"/>
      <w:pPr>
        <w:ind w:left="1200" w:hanging="720"/>
      </w:pPr>
      <w:rPr>
        <w:rFonts w:cs="Times New Roman" w:hint="default"/>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num w:numId="1">
    <w:abstractNumId w:val="3"/>
  </w:num>
  <w:num w:numId="2">
    <w:abstractNumId w:val="5"/>
  </w:num>
  <w:num w:numId="3">
    <w:abstractNumId w:val="0"/>
  </w:num>
  <w:num w:numId="4">
    <w:abstractNumId w:val="1"/>
  </w:num>
  <w:num w:numId="5">
    <w:abstractNumId w:val="6"/>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oNotTrackMoves/>
  <w:defaultTabStop w:val="480"/>
  <w:drawingGridHorizontalSpacing w:val="105"/>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810B1"/>
    <w:rsid w:val="000171C0"/>
    <w:rsid w:val="0008126C"/>
    <w:rsid w:val="000A7F47"/>
    <w:rsid w:val="000C011E"/>
    <w:rsid w:val="000D10D0"/>
    <w:rsid w:val="00111129"/>
    <w:rsid w:val="001133F3"/>
    <w:rsid w:val="00113C13"/>
    <w:rsid w:val="001539A7"/>
    <w:rsid w:val="00154DE8"/>
    <w:rsid w:val="001C3688"/>
    <w:rsid w:val="001F75DB"/>
    <w:rsid w:val="002330D7"/>
    <w:rsid w:val="00234234"/>
    <w:rsid w:val="002B20BA"/>
    <w:rsid w:val="002E74C0"/>
    <w:rsid w:val="002F2AD6"/>
    <w:rsid w:val="003366A8"/>
    <w:rsid w:val="00352A5D"/>
    <w:rsid w:val="003810B1"/>
    <w:rsid w:val="003D36C6"/>
    <w:rsid w:val="003F2B6F"/>
    <w:rsid w:val="004224A6"/>
    <w:rsid w:val="00470CAB"/>
    <w:rsid w:val="004A73D3"/>
    <w:rsid w:val="004B0741"/>
    <w:rsid w:val="004D2031"/>
    <w:rsid w:val="004E6F22"/>
    <w:rsid w:val="005071E4"/>
    <w:rsid w:val="00520F5C"/>
    <w:rsid w:val="005445D4"/>
    <w:rsid w:val="0059543C"/>
    <w:rsid w:val="005A57C6"/>
    <w:rsid w:val="005E3927"/>
    <w:rsid w:val="005E3F5A"/>
    <w:rsid w:val="005F0639"/>
    <w:rsid w:val="00636329"/>
    <w:rsid w:val="00647E2F"/>
    <w:rsid w:val="006639D9"/>
    <w:rsid w:val="006A75BF"/>
    <w:rsid w:val="006E003C"/>
    <w:rsid w:val="006E7031"/>
    <w:rsid w:val="00704231"/>
    <w:rsid w:val="007548F0"/>
    <w:rsid w:val="007A0CDF"/>
    <w:rsid w:val="007D2D7C"/>
    <w:rsid w:val="007F2735"/>
    <w:rsid w:val="008134B2"/>
    <w:rsid w:val="00843EC8"/>
    <w:rsid w:val="00847A41"/>
    <w:rsid w:val="00862769"/>
    <w:rsid w:val="00887E76"/>
    <w:rsid w:val="00892124"/>
    <w:rsid w:val="008C1F8F"/>
    <w:rsid w:val="009019FA"/>
    <w:rsid w:val="009036FC"/>
    <w:rsid w:val="009933B8"/>
    <w:rsid w:val="009A081B"/>
    <w:rsid w:val="009E0E9C"/>
    <w:rsid w:val="009F0A8F"/>
    <w:rsid w:val="009F7F6E"/>
    <w:rsid w:val="00A059EB"/>
    <w:rsid w:val="00A103FB"/>
    <w:rsid w:val="00A43B47"/>
    <w:rsid w:val="00A63A96"/>
    <w:rsid w:val="00A73CF6"/>
    <w:rsid w:val="00AF53CB"/>
    <w:rsid w:val="00B15013"/>
    <w:rsid w:val="00B22A05"/>
    <w:rsid w:val="00B97936"/>
    <w:rsid w:val="00BC56BC"/>
    <w:rsid w:val="00C01F94"/>
    <w:rsid w:val="00C22576"/>
    <w:rsid w:val="00C25E7B"/>
    <w:rsid w:val="00D36B95"/>
    <w:rsid w:val="00D71346"/>
    <w:rsid w:val="00D8125C"/>
    <w:rsid w:val="00DE2A2E"/>
    <w:rsid w:val="00DE65A2"/>
    <w:rsid w:val="00E030DE"/>
    <w:rsid w:val="00E57D26"/>
    <w:rsid w:val="00E90C5C"/>
    <w:rsid w:val="00F06AE4"/>
    <w:rsid w:val="00F07DC9"/>
    <w:rsid w:val="00F60379"/>
    <w:rsid w:val="00F83DF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10B1"/>
    <w:pPr>
      <w:widowControl w:val="0"/>
      <w:jc w:val="both"/>
    </w:pPr>
    <w:rPr>
      <w:rFonts w:ascii="Times New Roman" w:eastAsia="SimSun" w:hAnsi="Times New Roman"/>
      <w:kern w:val="2"/>
      <w:sz w:val="21"/>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111129"/>
    <w:pPr>
      <w:tabs>
        <w:tab w:val="center" w:pos="4153"/>
        <w:tab w:val="right" w:pos="8306"/>
      </w:tabs>
      <w:snapToGrid w:val="0"/>
    </w:pPr>
    <w:rPr>
      <w:sz w:val="20"/>
      <w:szCs w:val="20"/>
    </w:rPr>
  </w:style>
  <w:style w:type="character" w:customStyle="1" w:styleId="a4">
    <w:name w:val="頁首 字元"/>
    <w:link w:val="a3"/>
    <w:uiPriority w:val="99"/>
    <w:locked/>
    <w:rsid w:val="00111129"/>
    <w:rPr>
      <w:rFonts w:ascii="Times New Roman" w:eastAsia="SimSun" w:hAnsi="Times New Roman" w:cs="Times New Roman"/>
      <w:sz w:val="20"/>
      <w:szCs w:val="20"/>
      <w:lang w:eastAsia="zh-CN"/>
    </w:rPr>
  </w:style>
  <w:style w:type="paragraph" w:styleId="a5">
    <w:name w:val="footer"/>
    <w:basedOn w:val="a"/>
    <w:link w:val="a6"/>
    <w:uiPriority w:val="99"/>
    <w:rsid w:val="00111129"/>
    <w:pPr>
      <w:tabs>
        <w:tab w:val="center" w:pos="4153"/>
        <w:tab w:val="right" w:pos="8306"/>
      </w:tabs>
      <w:snapToGrid w:val="0"/>
    </w:pPr>
    <w:rPr>
      <w:sz w:val="20"/>
      <w:szCs w:val="20"/>
    </w:rPr>
  </w:style>
  <w:style w:type="character" w:customStyle="1" w:styleId="a6">
    <w:name w:val="頁尾 字元"/>
    <w:link w:val="a5"/>
    <w:uiPriority w:val="99"/>
    <w:locked/>
    <w:rsid w:val="00111129"/>
    <w:rPr>
      <w:rFonts w:ascii="Times New Roman" w:eastAsia="SimSun" w:hAnsi="Times New Roman" w:cs="Times New Roman"/>
      <w:sz w:val="20"/>
      <w:szCs w:val="20"/>
      <w:lang w:eastAsia="zh-CN"/>
    </w:rPr>
  </w:style>
  <w:style w:type="paragraph" w:styleId="a7">
    <w:name w:val="List Paragraph"/>
    <w:basedOn w:val="a"/>
    <w:uiPriority w:val="99"/>
    <w:qFormat/>
    <w:rsid w:val="003F2B6F"/>
    <w:pPr>
      <w:ind w:leftChars="200" w:left="480"/>
    </w:pPr>
  </w:style>
  <w:style w:type="character" w:customStyle="1" w:styleId="rwrro">
    <w:name w:val="rwrro"/>
    <w:uiPriority w:val="99"/>
    <w:rsid w:val="00F83DF6"/>
    <w:rPr>
      <w:rFonts w:cs="Times New Roman"/>
    </w:rPr>
  </w:style>
  <w:style w:type="character" w:styleId="a8">
    <w:name w:val="Hyperlink"/>
    <w:uiPriority w:val="99"/>
    <w:rsid w:val="009036FC"/>
    <w:rPr>
      <w:rFonts w:cs="Times New Roman"/>
      <w:color w:val="0000FF"/>
      <w:u w:val="single"/>
    </w:rPr>
  </w:style>
  <w:style w:type="table" w:styleId="a9">
    <w:name w:val="Table Grid"/>
    <w:basedOn w:val="a1"/>
    <w:uiPriority w:val="99"/>
    <w:locked/>
    <w:rsid w:val="00C22576"/>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rsid w:val="00C22576"/>
    <w:rPr>
      <w:rFonts w:cs="Times New Roman"/>
    </w:rPr>
  </w:style>
  <w:style w:type="paragraph" w:customStyle="1" w:styleId="1">
    <w:name w:val="清單段落1"/>
    <w:basedOn w:val="a"/>
    <w:rsid w:val="00843EC8"/>
    <w:pPr>
      <w:ind w:leftChars="200" w:left="480"/>
    </w:pPr>
    <w:rPr>
      <w:rFonts w:eastAsia="Times New Roman"/>
    </w:rPr>
  </w:style>
  <w:style w:type="paragraph" w:styleId="ab">
    <w:name w:val="Balloon Text"/>
    <w:basedOn w:val="a"/>
    <w:link w:val="ac"/>
    <w:uiPriority w:val="99"/>
    <w:semiHidden/>
    <w:unhideWhenUsed/>
    <w:rsid w:val="00B22A05"/>
    <w:rPr>
      <w:rFonts w:ascii="Cambria" w:eastAsia="新細明體" w:hAnsi="Cambria"/>
      <w:sz w:val="18"/>
      <w:szCs w:val="18"/>
    </w:rPr>
  </w:style>
  <w:style w:type="character" w:customStyle="1" w:styleId="ac">
    <w:name w:val="註解方塊文字 字元"/>
    <w:link w:val="ab"/>
    <w:uiPriority w:val="99"/>
    <w:semiHidden/>
    <w:rsid w:val="00B22A05"/>
    <w:rPr>
      <w:rFonts w:ascii="Cambria" w:eastAsia="新細明體" w:hAnsi="Cambria" w:cs="Times New Roman"/>
      <w:sz w:val="18"/>
      <w:szCs w:val="18"/>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CC03B0-FE20-47C5-916A-F9E97B00FC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5</Pages>
  <Words>361</Words>
  <Characters>2062</Characters>
  <Application>Microsoft Office Word</Application>
  <DocSecurity>0</DocSecurity>
  <Lines>17</Lines>
  <Paragraphs>4</Paragraphs>
  <ScaleCrop>false</ScaleCrop>
  <Company/>
  <LinksUpToDate>false</LinksUpToDate>
  <CharactersWithSpaces>2419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第十屆(2015)海峽兩岸高等教育論壇</dc:title>
  <dc:subject/>
  <dc:creator>張憲隆</dc:creator>
  <cp:keywords/>
  <dc:description/>
  <cp:lastModifiedBy>王修彥</cp:lastModifiedBy>
  <cp:revision>8</cp:revision>
  <cp:lastPrinted>2015-01-13T11:54:00Z</cp:lastPrinted>
  <dcterms:created xsi:type="dcterms:W3CDTF">2015-01-19T13:09:00Z</dcterms:created>
  <dcterms:modified xsi:type="dcterms:W3CDTF">2017-02-15T01:45:00Z</dcterms:modified>
</cp:coreProperties>
</file>